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3912"/>
      </w:tblGrid>
      <w:tr w:rsidR="00F02C71" w14:paraId="114D10D2" w14:textId="77777777" w:rsidTr="003B54A1">
        <w:trPr>
          <w:trHeight w:val="7865"/>
        </w:trPr>
        <w:tc>
          <w:tcPr>
            <w:tcW w:w="13912" w:type="dxa"/>
            <w:tcBorders>
              <w:top w:val="single" w:sz="18" w:space="0" w:color="747474"/>
              <w:left w:val="single" w:sz="18" w:space="0" w:color="747474"/>
              <w:bottom w:val="single" w:sz="18" w:space="0" w:color="747474"/>
              <w:right w:val="single" w:sz="18" w:space="0" w:color="747474"/>
            </w:tcBorders>
            <w:shd w:val="clear" w:color="auto" w:fill="FFFFFF" w:themeFill="background1"/>
          </w:tcPr>
          <w:p w14:paraId="51151411" w14:textId="77777777" w:rsidR="00F02C71" w:rsidRPr="00190B6C" w:rsidRDefault="00F02C71" w:rsidP="00190B6C">
            <w:pPr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bookmarkStart w:id="0" w:name="_Toc212060226"/>
            <w:bookmarkStart w:id="1" w:name="_Toc212060262"/>
            <w:r w:rsidRPr="001F3FD9">
              <w:rPr>
                <w:rFonts w:ascii="Calibri" w:hAnsi="Calibri" w:cs="Calibri"/>
                <w:b/>
                <w:bCs/>
                <w:sz w:val="36"/>
                <w:szCs w:val="36"/>
              </w:rPr>
              <w:t>Vejledning</w:t>
            </w:r>
            <w:bookmarkEnd w:id="0"/>
            <w:bookmarkEnd w:id="1"/>
          </w:p>
          <w:p w14:paraId="30AFAA3E" w14:textId="0121F6D6" w:rsidR="00F02C71" w:rsidRDefault="00F02C71" w:rsidP="00F02C71">
            <w:pPr>
              <w:rPr>
                <w:rFonts w:ascii="Calibri" w:hAnsi="Calibri" w:cs="Calibri"/>
              </w:rPr>
            </w:pPr>
            <w:r w:rsidRPr="008D3029">
              <w:rPr>
                <w:rFonts w:ascii="Calibri" w:hAnsi="Calibri" w:cs="Calibri"/>
              </w:rPr>
              <w:t>Denne skabelon kan anvendes til ledelsesrapportering</w:t>
            </w:r>
            <w:r>
              <w:rPr>
                <w:rFonts w:ascii="Calibri" w:hAnsi="Calibri" w:cs="Calibri"/>
              </w:rPr>
              <w:t xml:space="preserve"> til direktionen</w:t>
            </w:r>
            <w:r w:rsidRPr="008D3029">
              <w:rPr>
                <w:rFonts w:ascii="Calibri" w:hAnsi="Calibri" w:cs="Calibri"/>
              </w:rPr>
              <w:t xml:space="preserve"> om NIS2 efterlevelse i danske kommuner. Skabelonen følger NIS2 kravene herunder </w:t>
            </w:r>
            <w:r>
              <w:rPr>
                <w:rFonts w:ascii="Calibri" w:hAnsi="Calibri" w:cs="Calibri"/>
              </w:rPr>
              <w:t>direktionens</w:t>
            </w:r>
            <w:r w:rsidRPr="008D3029">
              <w:rPr>
                <w:rFonts w:ascii="Calibri" w:hAnsi="Calibri" w:cs="Calibri"/>
              </w:rPr>
              <w:t xml:space="preserve"> ansvar, hændelsesunderre</w:t>
            </w:r>
            <w:r w:rsidRPr="00972ABE">
              <w:rPr>
                <w:rFonts w:ascii="Calibri" w:hAnsi="Calibri" w:cs="Calibri"/>
              </w:rPr>
              <w:t>tning og risikostyring.</w:t>
            </w:r>
          </w:p>
          <w:p w14:paraId="2C1AD1F3" w14:textId="77777777" w:rsidR="00F02C71" w:rsidRPr="008D3029" w:rsidRDefault="00F02C71" w:rsidP="00F02C71">
            <w:pPr>
              <w:rPr>
                <w:rFonts w:ascii="Calibri" w:hAnsi="Calibri" w:cs="Calibri"/>
              </w:rPr>
            </w:pPr>
          </w:p>
          <w:p w14:paraId="5E22CCBC" w14:textId="77777777" w:rsidR="00F02C71" w:rsidRDefault="00F02C71" w:rsidP="00F02C71">
            <w:pPr>
              <w:rPr>
                <w:rFonts w:ascii="Calibri" w:hAnsi="Calibri" w:cs="Calibri"/>
              </w:rPr>
            </w:pPr>
            <w:r w:rsidRPr="008D3029">
              <w:rPr>
                <w:rFonts w:ascii="Calibri" w:hAnsi="Calibri" w:cs="Calibri"/>
              </w:rPr>
              <w:t xml:space="preserve">Relateret til </w:t>
            </w:r>
            <w:r w:rsidRPr="001F3FD9">
              <w:rPr>
                <w:rFonts w:ascii="Calibri" w:hAnsi="Calibri" w:cs="Calibri"/>
              </w:rPr>
              <w:t>opgaverne i ’Udkast til Årshjul’ kan</w:t>
            </w:r>
            <w:r w:rsidRPr="008D3029">
              <w:rPr>
                <w:rFonts w:ascii="Calibri" w:hAnsi="Calibri" w:cs="Calibri"/>
              </w:rPr>
              <w:t xml:space="preserve"> denne skabelon anvendes til kvartalsrapportering til </w:t>
            </w:r>
            <w:r>
              <w:rPr>
                <w:rFonts w:ascii="Calibri" w:hAnsi="Calibri" w:cs="Calibri"/>
              </w:rPr>
              <w:t>direktionen</w:t>
            </w:r>
            <w:r w:rsidRPr="008D3029">
              <w:rPr>
                <w:rFonts w:ascii="Calibri" w:hAnsi="Calibri" w:cs="Calibri"/>
              </w:rPr>
              <w:t>.</w:t>
            </w:r>
          </w:p>
          <w:p w14:paraId="13571EF7" w14:textId="77777777" w:rsidR="004172BB" w:rsidRDefault="004172BB" w:rsidP="00F02C71">
            <w:pPr>
              <w:rPr>
                <w:rFonts w:ascii="Calibri" w:hAnsi="Calibri" w:cs="Calibri"/>
              </w:rPr>
            </w:pPr>
          </w:p>
          <w:p w14:paraId="2398F50E" w14:textId="77777777" w:rsidR="00F02C71" w:rsidRDefault="00F02C71" w:rsidP="00F02C71">
            <w:pPr>
              <w:rPr>
                <w:rFonts w:ascii="Calibri" w:hAnsi="Calibri" w:cs="Calibri"/>
              </w:rPr>
            </w:pPr>
          </w:p>
          <w:p w14:paraId="78153BAF" w14:textId="0E90DB89" w:rsidR="00F02C71" w:rsidRPr="009F61DB" w:rsidRDefault="00F02C71" w:rsidP="00F02C71">
            <w:pPr>
              <w:rPr>
                <w:rFonts w:ascii="Calibri" w:hAnsi="Calibri" w:cs="Calibri"/>
                <w:b/>
                <w:bCs/>
              </w:rPr>
            </w:pPr>
            <w:r w:rsidRPr="009F61DB">
              <w:rPr>
                <w:rFonts w:ascii="Calibri" w:hAnsi="Calibri" w:cs="Calibri"/>
                <w:b/>
                <w:bCs/>
              </w:rPr>
              <w:t>Læsevejledning</w:t>
            </w:r>
          </w:p>
          <w:p w14:paraId="38324174" w14:textId="71FB8004" w:rsidR="003640FA" w:rsidRPr="003640FA" w:rsidRDefault="003640FA" w:rsidP="003640FA">
            <w:pPr>
              <w:pStyle w:val="Listeafsnit"/>
              <w:numPr>
                <w:ilvl w:val="0"/>
                <w:numId w:val="1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Tekst angivet i </w:t>
            </w:r>
            <w:r>
              <w:rPr>
                <w:rFonts w:ascii="Calibri" w:hAnsi="Calibri" w:cs="Calibri"/>
                <w:i/>
                <w:iCs/>
              </w:rPr>
              <w:t xml:space="preserve">kursiv </w:t>
            </w:r>
            <w:r w:rsidRPr="000C6CAA">
              <w:rPr>
                <w:rFonts w:ascii="Calibri" w:hAnsi="Calibri" w:cs="Calibri"/>
              </w:rPr>
              <w:t xml:space="preserve">er </w:t>
            </w:r>
            <w:r w:rsidR="000C6CAA" w:rsidRPr="000C6CAA">
              <w:rPr>
                <w:rFonts w:ascii="Calibri" w:hAnsi="Calibri" w:cs="Calibri"/>
              </w:rPr>
              <w:t>vejledende tekst</w:t>
            </w:r>
          </w:p>
          <w:p w14:paraId="5CC4F34C" w14:textId="6E84E880" w:rsidR="00F02C71" w:rsidRPr="00CD451A" w:rsidRDefault="00933284" w:rsidP="00CD451A">
            <w:pPr>
              <w:pStyle w:val="Listeafsnit"/>
              <w:numPr>
                <w:ilvl w:val="0"/>
                <w:numId w:val="1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 w:rsidR="00F02C71" w:rsidRPr="008D3029">
              <w:rPr>
                <w:rFonts w:ascii="Calibri" w:hAnsi="Calibri" w:cs="Calibri"/>
              </w:rPr>
              <w:t>ekst anfør</w:t>
            </w:r>
            <w:r>
              <w:rPr>
                <w:rFonts w:ascii="Calibri" w:hAnsi="Calibri" w:cs="Calibri"/>
              </w:rPr>
              <w:t>t</w:t>
            </w:r>
            <w:r w:rsidR="00F02C71" w:rsidRPr="008D3029">
              <w:rPr>
                <w:rFonts w:ascii="Calibri" w:hAnsi="Calibri" w:cs="Calibri"/>
              </w:rPr>
              <w:t xml:space="preserve"> med </w:t>
            </w:r>
            <w:r w:rsidR="00F02C71" w:rsidRPr="008D3029">
              <w:rPr>
                <w:rFonts w:ascii="Calibri" w:hAnsi="Calibri" w:cs="Calibri"/>
                <w:highlight w:val="lightGray"/>
              </w:rPr>
              <w:t>grå markering</w:t>
            </w:r>
            <w:r w:rsidR="00F02C71" w:rsidRPr="008D3029">
              <w:rPr>
                <w:rFonts w:ascii="Calibri" w:hAnsi="Calibri" w:cs="Calibri"/>
              </w:rPr>
              <w:t xml:space="preserve"> i ()</w:t>
            </w:r>
            <w:r w:rsidR="002748AF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angiver </w:t>
            </w:r>
            <w:r w:rsidR="006825B5">
              <w:rPr>
                <w:rFonts w:ascii="Calibri" w:hAnsi="Calibri" w:cs="Calibri"/>
              </w:rPr>
              <w:t>punkter</w:t>
            </w:r>
            <w:r w:rsidR="00E874BC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 xml:space="preserve"> der</w:t>
            </w:r>
            <w:r w:rsidR="006825B5">
              <w:rPr>
                <w:rFonts w:ascii="Calibri" w:hAnsi="Calibri" w:cs="Calibri"/>
              </w:rPr>
              <w:t xml:space="preserve"> skal udfyldes</w:t>
            </w:r>
            <w:r w:rsidR="002748AF">
              <w:rPr>
                <w:rFonts w:ascii="Calibri" w:hAnsi="Calibri" w:cs="Calibri"/>
              </w:rPr>
              <w:t>.</w:t>
            </w:r>
          </w:p>
          <w:p w14:paraId="0DE47AF0" w14:textId="77777777" w:rsidR="00F02C71" w:rsidRDefault="00F02C71" w:rsidP="00F02C71">
            <w:pPr>
              <w:rPr>
                <w:rFonts w:ascii="Calibri" w:hAnsi="Calibri" w:cs="Calibri"/>
              </w:rPr>
            </w:pPr>
          </w:p>
        </w:tc>
      </w:tr>
    </w:tbl>
    <w:p w14:paraId="44014512" w14:textId="77777777" w:rsidR="00F02C71" w:rsidRPr="00F02C71" w:rsidRDefault="00F02C71" w:rsidP="00F02C71">
      <w:pPr>
        <w:rPr>
          <w:rFonts w:ascii="Calibri" w:hAnsi="Calibri" w:cs="Calibri"/>
        </w:rPr>
      </w:pPr>
    </w:p>
    <w:p w14:paraId="378676B1" w14:textId="6CD3952D" w:rsidR="00FC67AB" w:rsidRPr="00F72376" w:rsidRDefault="00783406" w:rsidP="00190B6C">
      <w:pPr>
        <w:pStyle w:val="Overskrift1"/>
        <w:rPr>
          <w:color w:val="auto"/>
        </w:rPr>
      </w:pPr>
      <w:r>
        <w:br w:type="page"/>
      </w:r>
      <w:bookmarkStart w:id="2" w:name="_Toc212459336"/>
      <w:r w:rsidR="00173EA2" w:rsidRPr="00F72376">
        <w:rPr>
          <w:color w:val="auto"/>
        </w:rPr>
        <w:lastRenderedPageBreak/>
        <w:t>Ledelsesrapport</w:t>
      </w:r>
      <w:bookmarkEnd w:id="2"/>
    </w:p>
    <w:p w14:paraId="3273651B" w14:textId="599A01F5" w:rsidR="00173EA2" w:rsidRPr="00AF41F0" w:rsidRDefault="008F2E93" w:rsidP="00173EA2">
      <w:pPr>
        <w:rPr>
          <w:rFonts w:ascii="Calibri" w:hAnsi="Calibri" w:cs="Calibri"/>
        </w:rPr>
      </w:pPr>
      <w:r w:rsidRPr="00AF41F0">
        <w:rPr>
          <w:rFonts w:ascii="Calibri" w:hAnsi="Calibri" w:cs="Calibri"/>
          <w:b/>
          <w:bCs/>
        </w:rPr>
        <w:t xml:space="preserve">Emne: </w:t>
      </w:r>
      <w:r w:rsidR="00AF41F0">
        <w:rPr>
          <w:rFonts w:ascii="Calibri" w:hAnsi="Calibri" w:cs="Calibri"/>
        </w:rPr>
        <w:t>(</w:t>
      </w:r>
      <w:r w:rsidR="00AF41F0" w:rsidRPr="00AF41F0">
        <w:rPr>
          <w:rFonts w:ascii="Calibri" w:hAnsi="Calibri" w:cs="Calibri"/>
          <w:highlight w:val="lightGray"/>
        </w:rPr>
        <w:t>indsæt emne</w:t>
      </w:r>
      <w:r w:rsidR="00AF41F0">
        <w:rPr>
          <w:rFonts w:ascii="Calibri" w:hAnsi="Calibri" w:cs="Calibri"/>
        </w:rPr>
        <w:t>)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Ledelsesrapport"/>
      </w:tblPr>
      <w:tblGrid>
        <w:gridCol w:w="3436"/>
        <w:gridCol w:w="10262"/>
      </w:tblGrid>
      <w:tr w:rsidR="00F72376" w:rsidRPr="00F72376" w14:paraId="53DED229" w14:textId="77777777" w:rsidTr="00F27559">
        <w:trPr>
          <w:trHeight w:val="548"/>
        </w:trPr>
        <w:tc>
          <w:tcPr>
            <w:tcW w:w="3436" w:type="dxa"/>
          </w:tcPr>
          <w:p w14:paraId="1DA3897C" w14:textId="44A94EC1" w:rsidR="009A5349" w:rsidRPr="00F72376" w:rsidRDefault="009A5349" w:rsidP="00AB5BD7">
            <w:pPr>
              <w:rPr>
                <w:rFonts w:ascii="Calibri" w:hAnsi="Calibri" w:cs="Calibri"/>
              </w:rPr>
            </w:pPr>
            <w:r w:rsidRPr="00F72376">
              <w:rPr>
                <w:rFonts w:ascii="Calibri" w:hAnsi="Calibri" w:cs="Calibri"/>
              </w:rPr>
              <w:t>Kommune</w:t>
            </w:r>
            <w:r w:rsidR="00035433" w:rsidRPr="00F72376">
              <w:rPr>
                <w:rFonts w:ascii="Calibri" w:hAnsi="Calibri" w:cs="Calibri"/>
              </w:rPr>
              <w:t>:</w:t>
            </w:r>
          </w:p>
        </w:tc>
        <w:tc>
          <w:tcPr>
            <w:tcW w:w="10262" w:type="dxa"/>
          </w:tcPr>
          <w:p w14:paraId="25DE152B" w14:textId="6AC33378" w:rsidR="009A5349" w:rsidRPr="00F72376" w:rsidRDefault="00E33ED2" w:rsidP="00AB5BD7">
            <w:pPr>
              <w:rPr>
                <w:rFonts w:ascii="Calibri" w:hAnsi="Calibri" w:cs="Calibri"/>
              </w:rPr>
            </w:pPr>
            <w:r w:rsidRPr="00F72376">
              <w:rPr>
                <w:rFonts w:ascii="Calibri" w:hAnsi="Calibri" w:cs="Calibri"/>
              </w:rPr>
              <w:t>(</w:t>
            </w:r>
            <w:r w:rsidR="004A1534" w:rsidRPr="00F72376">
              <w:rPr>
                <w:rFonts w:ascii="Calibri" w:hAnsi="Calibri" w:cs="Calibri"/>
                <w:highlight w:val="lightGray"/>
              </w:rPr>
              <w:t>indsæt navn</w:t>
            </w:r>
            <w:r w:rsidRPr="00F72376">
              <w:rPr>
                <w:rFonts w:ascii="Calibri" w:hAnsi="Calibri" w:cs="Calibri"/>
              </w:rPr>
              <w:t>)</w:t>
            </w:r>
          </w:p>
        </w:tc>
      </w:tr>
      <w:tr w:rsidR="00F72376" w:rsidRPr="00F72376" w14:paraId="09E412BD" w14:textId="77777777" w:rsidTr="00F27559">
        <w:trPr>
          <w:trHeight w:val="548"/>
        </w:trPr>
        <w:tc>
          <w:tcPr>
            <w:tcW w:w="3436" w:type="dxa"/>
          </w:tcPr>
          <w:p w14:paraId="263149EF" w14:textId="2E3F1343" w:rsidR="009A5349" w:rsidRPr="00F72376" w:rsidRDefault="009A5349" w:rsidP="00AB5BD7">
            <w:pPr>
              <w:rPr>
                <w:rFonts w:ascii="Calibri" w:hAnsi="Calibri" w:cs="Calibri"/>
              </w:rPr>
            </w:pPr>
            <w:r w:rsidRPr="00F72376">
              <w:rPr>
                <w:rFonts w:ascii="Calibri" w:hAnsi="Calibri" w:cs="Calibri"/>
              </w:rPr>
              <w:t>Rapportperiode</w:t>
            </w:r>
            <w:r w:rsidR="00035433" w:rsidRPr="00F72376">
              <w:rPr>
                <w:rFonts w:ascii="Calibri" w:hAnsi="Calibri" w:cs="Calibri"/>
              </w:rPr>
              <w:t>:</w:t>
            </w:r>
          </w:p>
        </w:tc>
        <w:tc>
          <w:tcPr>
            <w:tcW w:w="10262" w:type="dxa"/>
          </w:tcPr>
          <w:p w14:paraId="4BEE23E6" w14:textId="2524757F" w:rsidR="009A5349" w:rsidRPr="00F72376" w:rsidRDefault="00E33ED2" w:rsidP="00AB5BD7">
            <w:pPr>
              <w:rPr>
                <w:rFonts w:ascii="Calibri" w:hAnsi="Calibri" w:cs="Calibri"/>
              </w:rPr>
            </w:pPr>
            <w:r w:rsidRPr="00F72376">
              <w:rPr>
                <w:rFonts w:ascii="Calibri" w:hAnsi="Calibri" w:cs="Calibri"/>
              </w:rPr>
              <w:t>(</w:t>
            </w:r>
            <w:r w:rsidR="004D49E3" w:rsidRPr="00F72376">
              <w:rPr>
                <w:rFonts w:ascii="Calibri" w:hAnsi="Calibri" w:cs="Calibri"/>
                <w:highlight w:val="lightGray"/>
              </w:rPr>
              <w:t>indsæt den periode rapporten dækker</w:t>
            </w:r>
            <w:r w:rsidRPr="00F72376">
              <w:rPr>
                <w:rFonts w:ascii="Calibri" w:hAnsi="Calibri" w:cs="Calibri"/>
              </w:rPr>
              <w:t>)</w:t>
            </w:r>
          </w:p>
        </w:tc>
      </w:tr>
      <w:tr w:rsidR="00F72376" w:rsidRPr="00F72376" w14:paraId="1962FADA" w14:textId="77777777" w:rsidTr="00F27559">
        <w:trPr>
          <w:trHeight w:val="548"/>
        </w:trPr>
        <w:tc>
          <w:tcPr>
            <w:tcW w:w="3436" w:type="dxa"/>
          </w:tcPr>
          <w:p w14:paraId="6118A9E8" w14:textId="44D2C050" w:rsidR="009A5349" w:rsidRPr="00F72376" w:rsidRDefault="00035433" w:rsidP="00AB5BD7">
            <w:pPr>
              <w:rPr>
                <w:rFonts w:ascii="Calibri" w:hAnsi="Calibri" w:cs="Calibri"/>
              </w:rPr>
            </w:pPr>
            <w:r w:rsidRPr="00F72376">
              <w:rPr>
                <w:rFonts w:ascii="Calibri" w:hAnsi="Calibri" w:cs="Calibri"/>
              </w:rPr>
              <w:t>Rapport udarbejdet af:</w:t>
            </w:r>
          </w:p>
        </w:tc>
        <w:tc>
          <w:tcPr>
            <w:tcW w:w="10262" w:type="dxa"/>
          </w:tcPr>
          <w:p w14:paraId="0A3B20B8" w14:textId="16B24553" w:rsidR="009A5349" w:rsidRPr="00F72376" w:rsidRDefault="00E33ED2" w:rsidP="00AB5BD7">
            <w:pPr>
              <w:rPr>
                <w:rFonts w:ascii="Calibri" w:hAnsi="Calibri" w:cs="Calibri"/>
              </w:rPr>
            </w:pPr>
            <w:r w:rsidRPr="00F72376">
              <w:rPr>
                <w:rFonts w:ascii="Calibri" w:hAnsi="Calibri" w:cs="Calibri"/>
              </w:rPr>
              <w:t>(</w:t>
            </w:r>
            <w:r w:rsidR="004D49E3" w:rsidRPr="00F72376">
              <w:rPr>
                <w:rFonts w:ascii="Calibri" w:hAnsi="Calibri" w:cs="Calibri"/>
                <w:highlight w:val="lightGray"/>
              </w:rPr>
              <w:t xml:space="preserve">Indsæt </w:t>
            </w:r>
            <w:r w:rsidR="00F27559" w:rsidRPr="00F72376">
              <w:rPr>
                <w:rFonts w:ascii="Calibri" w:hAnsi="Calibri" w:cs="Calibri"/>
                <w:highlight w:val="lightGray"/>
              </w:rPr>
              <w:t>den eller de roller, der er ansvarlige for at udarbejde rapporten</w:t>
            </w:r>
            <w:r w:rsidRPr="00F72376">
              <w:rPr>
                <w:rFonts w:ascii="Calibri" w:hAnsi="Calibri" w:cs="Calibri"/>
              </w:rPr>
              <w:t>)</w:t>
            </w:r>
          </w:p>
        </w:tc>
      </w:tr>
      <w:tr w:rsidR="009A5349" w:rsidRPr="00F72376" w14:paraId="5A3F0348" w14:textId="77777777" w:rsidTr="00F27559">
        <w:trPr>
          <w:trHeight w:val="548"/>
        </w:trPr>
        <w:tc>
          <w:tcPr>
            <w:tcW w:w="3436" w:type="dxa"/>
          </w:tcPr>
          <w:p w14:paraId="4E4FA2C2" w14:textId="0D2E4F6A" w:rsidR="009A5349" w:rsidRPr="00F72376" w:rsidRDefault="00035433" w:rsidP="00AB5BD7">
            <w:pPr>
              <w:rPr>
                <w:rFonts w:ascii="Calibri" w:hAnsi="Calibri" w:cs="Calibri"/>
              </w:rPr>
            </w:pPr>
            <w:r w:rsidRPr="00F72376">
              <w:rPr>
                <w:rFonts w:ascii="Calibri" w:hAnsi="Calibri" w:cs="Calibri"/>
              </w:rPr>
              <w:t>Godkendt af:</w:t>
            </w:r>
          </w:p>
        </w:tc>
        <w:tc>
          <w:tcPr>
            <w:tcW w:w="10262" w:type="dxa"/>
          </w:tcPr>
          <w:p w14:paraId="6023D8BF" w14:textId="0EEAC93E" w:rsidR="009A5349" w:rsidRPr="00F72376" w:rsidRDefault="00E33ED2" w:rsidP="00AB5BD7">
            <w:pPr>
              <w:rPr>
                <w:rFonts w:ascii="Calibri" w:hAnsi="Calibri" w:cs="Calibri"/>
              </w:rPr>
            </w:pPr>
            <w:r w:rsidRPr="00F72376">
              <w:rPr>
                <w:rFonts w:ascii="Calibri" w:hAnsi="Calibri" w:cs="Calibri"/>
              </w:rPr>
              <w:t>(</w:t>
            </w:r>
            <w:r w:rsidR="004D49E3" w:rsidRPr="00F72376">
              <w:rPr>
                <w:rFonts w:ascii="Calibri" w:hAnsi="Calibri" w:cs="Calibri"/>
                <w:highlight w:val="lightGray"/>
              </w:rPr>
              <w:t>indsæt den godkendende funktion eller rolle</w:t>
            </w:r>
            <w:r w:rsidRPr="00F72376">
              <w:rPr>
                <w:rFonts w:ascii="Calibri" w:hAnsi="Calibri" w:cs="Calibri"/>
              </w:rPr>
              <w:t>)</w:t>
            </w:r>
          </w:p>
        </w:tc>
      </w:tr>
    </w:tbl>
    <w:p w14:paraId="4F86753E" w14:textId="77777777" w:rsidR="009A5349" w:rsidRPr="00F72376" w:rsidRDefault="009A5349" w:rsidP="00AB5BD7">
      <w:pPr>
        <w:spacing w:after="0"/>
        <w:rPr>
          <w:rFonts w:ascii="Calibri" w:hAnsi="Calibri" w:cs="Calibri"/>
        </w:rPr>
      </w:pPr>
    </w:p>
    <w:sdt>
      <w:sdtPr>
        <w:rPr>
          <w:rFonts w:asciiTheme="minorHAnsi" w:eastAsiaTheme="minorEastAsia" w:hAnsiTheme="minorHAnsi" w:cstheme="minorBidi"/>
          <w:color w:val="auto"/>
          <w:sz w:val="24"/>
          <w:szCs w:val="24"/>
          <w:lang w:val="en-GB" w:eastAsia="en-US"/>
        </w:rPr>
        <w:id w:val="-66501148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A76A953" w14:textId="0831C0F9" w:rsidR="00783406" w:rsidRPr="00F72376" w:rsidRDefault="00783406">
          <w:pPr>
            <w:pStyle w:val="Overskrift"/>
            <w:rPr>
              <w:b/>
              <w:bCs/>
              <w:color w:val="auto"/>
            </w:rPr>
          </w:pPr>
          <w:proofErr w:type="spellStart"/>
          <w:r w:rsidRPr="00F72376">
            <w:rPr>
              <w:b/>
              <w:bCs/>
              <w:color w:val="auto"/>
              <w:lang w:val="en-GB"/>
            </w:rPr>
            <w:t>Indhold</w:t>
          </w:r>
          <w:proofErr w:type="spellEnd"/>
        </w:p>
        <w:p w14:paraId="7B0888C6" w14:textId="79C65324" w:rsidR="00DC4271" w:rsidRDefault="00783406">
          <w:pPr>
            <w:pStyle w:val="Indholdsfortegnelse1"/>
            <w:tabs>
              <w:tab w:val="right" w:leader="dot" w:pos="13948"/>
            </w:tabs>
            <w:rPr>
              <w:rFonts w:eastAsiaTheme="minorEastAsia"/>
              <w:noProof/>
              <w:kern w:val="2"/>
              <w:lang w:eastAsia="da-DK"/>
              <w14:ligatures w14:val="standardContextual"/>
            </w:rPr>
          </w:pPr>
          <w:r w:rsidRPr="00F72376">
            <w:fldChar w:fldCharType="begin"/>
          </w:r>
          <w:r w:rsidRPr="00F72376">
            <w:instrText xml:space="preserve"> TOC \o "1-3" \h \z \u </w:instrText>
          </w:r>
          <w:r w:rsidRPr="00F72376">
            <w:fldChar w:fldCharType="separate"/>
          </w:r>
          <w:hyperlink w:anchor="_Toc212459336" w:history="1">
            <w:r w:rsidR="00DC4271" w:rsidRPr="00D80F12">
              <w:rPr>
                <w:rStyle w:val="Hyperlink"/>
                <w:noProof/>
              </w:rPr>
              <w:t>Ledelsesrapport</w:t>
            </w:r>
            <w:r w:rsidR="00DC4271">
              <w:rPr>
                <w:noProof/>
                <w:webHidden/>
              </w:rPr>
              <w:tab/>
            </w:r>
            <w:r w:rsidR="00DC4271">
              <w:rPr>
                <w:noProof/>
                <w:webHidden/>
              </w:rPr>
              <w:fldChar w:fldCharType="begin"/>
            </w:r>
            <w:r w:rsidR="00DC4271">
              <w:rPr>
                <w:noProof/>
                <w:webHidden/>
              </w:rPr>
              <w:instrText xml:space="preserve"> PAGEREF _Toc212459336 \h </w:instrText>
            </w:r>
            <w:r w:rsidR="00DC4271">
              <w:rPr>
                <w:noProof/>
                <w:webHidden/>
              </w:rPr>
            </w:r>
            <w:r w:rsidR="00DC4271">
              <w:rPr>
                <w:noProof/>
                <w:webHidden/>
              </w:rPr>
              <w:fldChar w:fldCharType="separate"/>
            </w:r>
            <w:r w:rsidR="00DC4271">
              <w:rPr>
                <w:noProof/>
                <w:webHidden/>
              </w:rPr>
              <w:t>2</w:t>
            </w:r>
            <w:r w:rsidR="00DC4271">
              <w:rPr>
                <w:noProof/>
                <w:webHidden/>
              </w:rPr>
              <w:fldChar w:fldCharType="end"/>
            </w:r>
          </w:hyperlink>
        </w:p>
        <w:p w14:paraId="11740E37" w14:textId="20EAB618" w:rsidR="00DC4271" w:rsidRDefault="00DC4271">
          <w:pPr>
            <w:pStyle w:val="Indholdsfortegnelse2"/>
            <w:tabs>
              <w:tab w:val="right" w:leader="dot" w:pos="13948"/>
            </w:tabs>
            <w:rPr>
              <w:rFonts w:eastAsiaTheme="minorEastAsia"/>
              <w:noProof/>
              <w:kern w:val="2"/>
              <w:lang w:eastAsia="da-DK"/>
              <w14:ligatures w14:val="standardContextual"/>
            </w:rPr>
          </w:pPr>
          <w:hyperlink w:anchor="_Toc212459337" w:history="1">
            <w:r w:rsidRPr="00D80F12">
              <w:rPr>
                <w:rStyle w:val="Hyperlink"/>
                <w:rFonts w:ascii="Calibri" w:hAnsi="Calibri" w:cs="Calibri"/>
                <w:b/>
                <w:bCs/>
                <w:noProof/>
              </w:rPr>
              <w:t>1. Executive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_Toc212459337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52183E" w14:textId="49C305BC" w:rsidR="00DC4271" w:rsidRDefault="00DC4271">
          <w:pPr>
            <w:pStyle w:val="Indholdsfortegnelse2"/>
            <w:tabs>
              <w:tab w:val="right" w:leader="dot" w:pos="13948"/>
            </w:tabs>
            <w:rPr>
              <w:rFonts w:eastAsiaTheme="minorEastAsia"/>
              <w:noProof/>
              <w:kern w:val="2"/>
              <w:lang w:eastAsia="da-DK"/>
              <w14:ligatures w14:val="standardContextual"/>
            </w:rPr>
          </w:pPr>
          <w:hyperlink w:anchor="_Toc212459338" w:history="1">
            <w:r w:rsidRPr="00D80F12">
              <w:rPr>
                <w:rStyle w:val="Hyperlink"/>
                <w:rFonts w:ascii="Calibri" w:hAnsi="Calibri" w:cs="Calibri"/>
                <w:b/>
                <w:bCs/>
                <w:noProof/>
              </w:rPr>
              <w:t>2. Compliance status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_Toc212459338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78C834" w14:textId="31BB33B9" w:rsidR="00DC4271" w:rsidRDefault="00DC4271">
          <w:pPr>
            <w:pStyle w:val="Indholdsfortegnelse2"/>
            <w:tabs>
              <w:tab w:val="right" w:leader="dot" w:pos="13948"/>
            </w:tabs>
            <w:rPr>
              <w:rFonts w:eastAsiaTheme="minorEastAsia"/>
              <w:noProof/>
              <w:kern w:val="2"/>
              <w:lang w:eastAsia="da-DK"/>
              <w14:ligatures w14:val="standardContextual"/>
            </w:rPr>
          </w:pPr>
          <w:hyperlink w:anchor="_Toc212459339" w:history="1">
            <w:r w:rsidRPr="00D80F12">
              <w:rPr>
                <w:rStyle w:val="Hyperlink"/>
                <w:rFonts w:ascii="Calibri" w:hAnsi="Calibri" w:cs="Calibri"/>
                <w:b/>
                <w:bCs/>
                <w:noProof/>
              </w:rPr>
              <w:t>3. Hændelsesoversigt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_Toc212459339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A57040" w14:textId="48661C64" w:rsidR="00DC4271" w:rsidRDefault="00DC4271">
          <w:pPr>
            <w:pStyle w:val="Indholdsfortegnelse2"/>
            <w:tabs>
              <w:tab w:val="right" w:leader="dot" w:pos="13948"/>
            </w:tabs>
            <w:rPr>
              <w:rFonts w:eastAsiaTheme="minorEastAsia"/>
              <w:noProof/>
              <w:kern w:val="2"/>
              <w:lang w:eastAsia="da-DK"/>
              <w14:ligatures w14:val="standardContextual"/>
            </w:rPr>
          </w:pPr>
          <w:hyperlink w:anchor="_Toc212459340" w:history="1">
            <w:r w:rsidRPr="00D80F12">
              <w:rPr>
                <w:rStyle w:val="Hyperlink"/>
                <w:rFonts w:ascii="Calibri" w:hAnsi="Calibri" w:cs="Calibri"/>
                <w:b/>
                <w:bCs/>
                <w:noProof/>
              </w:rPr>
              <w:t>4. Risikoregister (uddrag)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_Toc212459340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CFF64E" w14:textId="33DA8828" w:rsidR="00DC4271" w:rsidRDefault="00DC4271">
          <w:pPr>
            <w:pStyle w:val="Indholdsfortegnelse2"/>
            <w:tabs>
              <w:tab w:val="right" w:leader="dot" w:pos="13948"/>
            </w:tabs>
            <w:rPr>
              <w:rFonts w:eastAsiaTheme="minorEastAsia"/>
              <w:noProof/>
              <w:kern w:val="2"/>
              <w:lang w:eastAsia="da-DK"/>
              <w14:ligatures w14:val="standardContextual"/>
            </w:rPr>
          </w:pPr>
          <w:hyperlink w:anchor="_Toc212459341" w:history="1">
            <w:r w:rsidRPr="00D80F12">
              <w:rPr>
                <w:rStyle w:val="Hyperlink"/>
                <w:rFonts w:ascii="Calibri" w:hAnsi="Calibri" w:cs="Calibri"/>
                <w:b/>
                <w:bCs/>
                <w:noProof/>
              </w:rPr>
              <w:t>5 Økonomi og ressourcer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_Toc212459341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28EADF" w14:textId="42118D68" w:rsidR="00DC4271" w:rsidRDefault="00DC4271">
          <w:pPr>
            <w:pStyle w:val="Indholdsfortegnelse2"/>
            <w:tabs>
              <w:tab w:val="right" w:leader="dot" w:pos="13948"/>
            </w:tabs>
            <w:rPr>
              <w:rFonts w:eastAsiaTheme="minorEastAsia"/>
              <w:noProof/>
              <w:kern w:val="2"/>
              <w:lang w:eastAsia="da-DK"/>
              <w14:ligatures w14:val="standardContextual"/>
            </w:rPr>
          </w:pPr>
          <w:hyperlink w:anchor="_Toc212459342" w:history="1">
            <w:r w:rsidRPr="00D80F12">
              <w:rPr>
                <w:rStyle w:val="Hyperlink"/>
                <w:rFonts w:ascii="Calibri" w:hAnsi="Calibri" w:cs="Calibri"/>
                <w:b/>
                <w:bCs/>
                <w:noProof/>
              </w:rPr>
              <w:t>6 beslutningsforslag til ledelsen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_Toc212459342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C7535D" w14:textId="36CD96AC" w:rsidR="00DC4271" w:rsidRDefault="00DC4271">
          <w:pPr>
            <w:pStyle w:val="Indholdsfortegnelse2"/>
            <w:tabs>
              <w:tab w:val="right" w:leader="dot" w:pos="13948"/>
            </w:tabs>
            <w:rPr>
              <w:rFonts w:eastAsiaTheme="minorEastAsia"/>
              <w:noProof/>
              <w:kern w:val="2"/>
              <w:lang w:eastAsia="da-DK"/>
              <w14:ligatures w14:val="standardContextual"/>
            </w:rPr>
          </w:pPr>
          <w:hyperlink w:anchor="_Toc212459343" w:history="1">
            <w:r w:rsidRPr="00D80F12">
              <w:rPr>
                <w:rStyle w:val="Hyperlink"/>
                <w:b/>
                <w:bCs/>
                <w:noProof/>
              </w:rPr>
              <w:t>7. Bilag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_Toc212459343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4A7D05" w14:textId="73D5F544" w:rsidR="00783406" w:rsidRPr="00F72376" w:rsidRDefault="00783406">
          <w:r w:rsidRPr="00F72376">
            <w:rPr>
              <w:b/>
              <w:bCs/>
              <w:lang w:val="en-GB"/>
            </w:rPr>
            <w:fldChar w:fldCharType="end"/>
          </w:r>
        </w:p>
      </w:sdtContent>
    </w:sdt>
    <w:p w14:paraId="58AC405A" w14:textId="77777777" w:rsidR="00783406" w:rsidRPr="00F72376" w:rsidRDefault="00783406" w:rsidP="00AB5BD7">
      <w:pPr>
        <w:spacing w:after="0"/>
        <w:rPr>
          <w:rFonts w:ascii="Calibri" w:hAnsi="Calibri" w:cs="Calibri"/>
        </w:rPr>
      </w:pPr>
    </w:p>
    <w:p w14:paraId="3C7EE64D" w14:textId="77777777" w:rsidR="009A5349" w:rsidRPr="00F72376" w:rsidRDefault="009A5349" w:rsidP="00AB5BD7">
      <w:pPr>
        <w:spacing w:after="0"/>
        <w:rPr>
          <w:rFonts w:ascii="Calibri" w:hAnsi="Calibri" w:cs="Calibri"/>
        </w:rPr>
      </w:pPr>
    </w:p>
    <w:p w14:paraId="06ADE0AA" w14:textId="01FA7C94" w:rsidR="00173EA2" w:rsidRPr="00F72376" w:rsidRDefault="005A1EE4" w:rsidP="00576233">
      <w:pPr>
        <w:pStyle w:val="Overskrift2"/>
        <w:rPr>
          <w:rFonts w:ascii="Calibri" w:hAnsi="Calibri" w:cs="Calibri"/>
          <w:b/>
          <w:bCs/>
          <w:color w:val="auto"/>
        </w:rPr>
      </w:pPr>
      <w:bookmarkStart w:id="3" w:name="_Toc212459337"/>
      <w:r w:rsidRPr="40101E3A">
        <w:rPr>
          <w:rFonts w:ascii="Calibri" w:hAnsi="Calibri" w:cs="Calibri"/>
          <w:b/>
          <w:bCs/>
          <w:color w:val="auto"/>
        </w:rPr>
        <w:lastRenderedPageBreak/>
        <w:t xml:space="preserve">1. </w:t>
      </w:r>
      <w:bookmarkEnd w:id="3"/>
      <w:r w:rsidR="006A4DFC">
        <w:rPr>
          <w:rFonts w:ascii="Calibri" w:hAnsi="Calibri" w:cs="Calibri"/>
          <w:b/>
          <w:bCs/>
          <w:color w:val="auto"/>
        </w:rPr>
        <w:t>Ledelsesresume</w:t>
      </w:r>
    </w:p>
    <w:p w14:paraId="5BF54A95" w14:textId="77777777" w:rsidR="00D50CE8" w:rsidRPr="00F72376" w:rsidRDefault="00D27803" w:rsidP="00173EA2">
      <w:pPr>
        <w:rPr>
          <w:rFonts w:ascii="Calibri" w:hAnsi="Calibri" w:cs="Calibri"/>
          <w:b/>
          <w:bCs/>
        </w:rPr>
      </w:pPr>
      <w:r w:rsidRPr="00F72376">
        <w:rPr>
          <w:rFonts w:ascii="Calibri" w:hAnsi="Calibri" w:cs="Calibri"/>
          <w:b/>
          <w:bCs/>
        </w:rPr>
        <w:t>Overordnet vurdering:</w:t>
      </w:r>
      <w:r w:rsidR="00141E11" w:rsidRPr="00F72376">
        <w:rPr>
          <w:rFonts w:ascii="Calibri" w:hAnsi="Calibri" w:cs="Calibri"/>
          <w:b/>
          <w:bCs/>
        </w:rPr>
        <w:t xml:space="preserve"> </w:t>
      </w:r>
    </w:p>
    <w:p w14:paraId="512A5CB6" w14:textId="74E4F48F" w:rsidR="00D21BC7" w:rsidRPr="00F72376" w:rsidRDefault="00141E11" w:rsidP="00173EA2">
      <w:pPr>
        <w:rPr>
          <w:rFonts w:ascii="Calibri" w:hAnsi="Calibri" w:cs="Calibri"/>
        </w:rPr>
      </w:pPr>
      <w:r w:rsidRPr="00F72376">
        <w:rPr>
          <w:rFonts w:ascii="Calibri" w:hAnsi="Calibri" w:cs="Calibri"/>
        </w:rPr>
        <w:t>(</w:t>
      </w:r>
      <w:r w:rsidR="00D50CE8" w:rsidRPr="00F72376">
        <w:rPr>
          <w:rFonts w:ascii="Calibri" w:hAnsi="Calibri" w:cs="Calibri"/>
          <w:highlight w:val="lightGray"/>
        </w:rPr>
        <w:t xml:space="preserve">Beskriv </w:t>
      </w:r>
      <w:r w:rsidRPr="00F72376">
        <w:rPr>
          <w:rFonts w:ascii="Calibri" w:hAnsi="Calibri" w:cs="Calibri"/>
          <w:highlight w:val="lightGray"/>
        </w:rPr>
        <w:t>kort og konkret</w:t>
      </w:r>
      <w:r w:rsidRPr="00F72376">
        <w:rPr>
          <w:rFonts w:ascii="Calibri" w:hAnsi="Calibri" w:cs="Calibri"/>
        </w:rPr>
        <w:t>)</w:t>
      </w:r>
    </w:p>
    <w:p w14:paraId="5318E3BD" w14:textId="4493DEAD" w:rsidR="00AC6127" w:rsidRPr="00F72376" w:rsidRDefault="00AC6127" w:rsidP="00173EA2">
      <w:pPr>
        <w:rPr>
          <w:rFonts w:ascii="Calibri" w:hAnsi="Calibri" w:cs="Calibri"/>
        </w:rPr>
      </w:pPr>
      <w:r w:rsidRPr="00F72376">
        <w:rPr>
          <w:rFonts w:ascii="Calibri" w:hAnsi="Calibri" w:cs="Calibri"/>
          <w:b/>
          <w:bCs/>
        </w:rPr>
        <w:t>Compliance status:</w:t>
      </w:r>
    </w:p>
    <w:p w14:paraId="60BCD54B" w14:textId="11C3114A" w:rsidR="008B5A35" w:rsidRDefault="008B5A35" w:rsidP="00173EA2">
      <w:pPr>
        <w:rPr>
          <w:rFonts w:ascii="Calibri" w:hAnsi="Calibri" w:cs="Calibri"/>
        </w:rPr>
      </w:pPr>
      <w:r w:rsidRPr="00F72376">
        <w:rPr>
          <w:rFonts w:ascii="Calibri" w:hAnsi="Calibri" w:cs="Calibri"/>
        </w:rPr>
        <w:t>(</w:t>
      </w:r>
      <w:r w:rsidR="006C3E3B" w:rsidRPr="00F72376">
        <w:rPr>
          <w:rFonts w:ascii="Calibri" w:hAnsi="Calibri" w:cs="Calibri"/>
          <w:highlight w:val="lightGray"/>
        </w:rPr>
        <w:t xml:space="preserve">Beskriv kort hvordan arbejdet med </w:t>
      </w:r>
      <w:r w:rsidR="001562FF" w:rsidRPr="00F72376">
        <w:rPr>
          <w:rFonts w:ascii="Calibri" w:hAnsi="Calibri" w:cs="Calibri"/>
          <w:highlight w:val="lightGray"/>
        </w:rPr>
        <w:t>NIS2 kravene går</w:t>
      </w:r>
      <w:r w:rsidR="00572B26">
        <w:rPr>
          <w:rFonts w:ascii="Calibri" w:hAnsi="Calibri" w:cs="Calibri"/>
          <w:highlight w:val="lightGray"/>
        </w:rPr>
        <w:t>.</w:t>
      </w:r>
      <w:r w:rsidR="001562FF" w:rsidRPr="00F72376">
        <w:rPr>
          <w:rFonts w:ascii="Calibri" w:hAnsi="Calibri" w:cs="Calibri"/>
          <w:highlight w:val="lightGray"/>
        </w:rPr>
        <w:t xml:space="preserve"> </w:t>
      </w:r>
      <w:r w:rsidR="00572B26">
        <w:rPr>
          <w:rFonts w:ascii="Calibri" w:hAnsi="Calibri" w:cs="Calibri"/>
          <w:highlight w:val="lightGray"/>
        </w:rPr>
        <w:t>I</w:t>
      </w:r>
      <w:r w:rsidR="001562FF" w:rsidRPr="00F72376">
        <w:rPr>
          <w:rFonts w:ascii="Calibri" w:hAnsi="Calibri" w:cs="Calibri"/>
          <w:highlight w:val="lightGray"/>
        </w:rPr>
        <w:t>nkluder både implementering og drift i det omfang det giver værdi</w:t>
      </w:r>
      <w:r w:rsidR="001562FF" w:rsidRPr="00F72376">
        <w:rPr>
          <w:rFonts w:ascii="Calibri" w:hAnsi="Calibri" w:cs="Calibri"/>
        </w:rPr>
        <w:t>)</w:t>
      </w:r>
    </w:p>
    <w:p w14:paraId="6EDF7D0C" w14:textId="2474061B" w:rsidR="00C1165D" w:rsidRPr="000C6CAA" w:rsidRDefault="00C1165D" w:rsidP="00C1165D">
      <w:pPr>
        <w:rPr>
          <w:rFonts w:ascii="Calibri" w:hAnsi="Calibri" w:cs="Calibri"/>
          <w:i/>
          <w:iCs/>
        </w:rPr>
      </w:pPr>
      <w:r w:rsidRPr="000C6CAA">
        <w:rPr>
          <w:rFonts w:ascii="Calibri" w:hAnsi="Calibri" w:cs="Calibri"/>
          <w:i/>
          <w:iCs/>
        </w:rPr>
        <w:t>Implementering: er NIS2-krav til ledelsesansvar, hændelsesunderretning, risikostyring implementeret? (ja/nej/delvist) + korte noter: f.eks. mangler opdateret beredskabsplan, mangler at udføre NIS 2-risikovurderinger.</w:t>
      </w:r>
    </w:p>
    <w:p w14:paraId="64D8DE92" w14:textId="1C3D7C64" w:rsidR="00C1165D" w:rsidRPr="000C6CAA" w:rsidRDefault="00C1165D" w:rsidP="00173EA2">
      <w:pPr>
        <w:rPr>
          <w:rFonts w:ascii="Calibri" w:hAnsi="Calibri" w:cs="Calibri"/>
          <w:i/>
          <w:iCs/>
        </w:rPr>
      </w:pPr>
      <w:r w:rsidRPr="000C6CAA">
        <w:rPr>
          <w:rFonts w:ascii="Calibri" w:hAnsi="Calibri" w:cs="Calibri"/>
          <w:i/>
          <w:iCs/>
        </w:rPr>
        <w:t>Drift: Overholdes fastsatte krav til hændelseshåndtering, frekvens for opdatering af risikovurderinger? (ja/nej/delvist) + korte noter: f.eks. systemer med høj kritikalitet revurderes løbende mens systemer med medium eller lav kritikalitet skal have revurderet frekvensperioden.</w:t>
      </w:r>
    </w:p>
    <w:p w14:paraId="76A63C2F" w14:textId="6892C617" w:rsidR="00361FEB" w:rsidRPr="00F72376" w:rsidRDefault="00975D42" w:rsidP="00173EA2">
      <w:pPr>
        <w:rPr>
          <w:rFonts w:ascii="Calibri" w:hAnsi="Calibri" w:cs="Calibri"/>
        </w:rPr>
      </w:pPr>
      <w:r w:rsidRPr="00F72376">
        <w:rPr>
          <w:rFonts w:ascii="Calibri" w:hAnsi="Calibri" w:cs="Calibri"/>
          <w:b/>
          <w:bCs/>
        </w:rPr>
        <w:t>Hændelsesstatus:</w:t>
      </w:r>
    </w:p>
    <w:p w14:paraId="1561CE61" w14:textId="0DCD1804" w:rsidR="00FA35F9" w:rsidRPr="00F72376" w:rsidRDefault="00FA35F9" w:rsidP="00173EA2">
      <w:pPr>
        <w:rPr>
          <w:rFonts w:ascii="Calibri" w:hAnsi="Calibri" w:cs="Calibri"/>
        </w:rPr>
      </w:pPr>
      <w:r w:rsidRPr="00F72376">
        <w:rPr>
          <w:rFonts w:ascii="Calibri" w:hAnsi="Calibri" w:cs="Calibri"/>
        </w:rPr>
        <w:t>(</w:t>
      </w:r>
      <w:r w:rsidRPr="00F72376">
        <w:rPr>
          <w:rFonts w:ascii="Calibri" w:hAnsi="Calibri" w:cs="Calibri"/>
          <w:highlight w:val="lightGray"/>
        </w:rPr>
        <w:t>Beskriv i hovedtræk med fokus på data</w:t>
      </w:r>
      <w:r w:rsidR="00FF798C" w:rsidRPr="00F72376">
        <w:rPr>
          <w:rFonts w:ascii="Calibri" w:hAnsi="Calibri" w:cs="Calibri"/>
          <w:highlight w:val="lightGray"/>
        </w:rPr>
        <w:t>, samt status på eventuelle igangværende hændelser</w:t>
      </w:r>
      <w:r w:rsidRPr="00F72376">
        <w:rPr>
          <w:rFonts w:ascii="Calibri" w:hAnsi="Calibri" w:cs="Calibri"/>
        </w:rPr>
        <w:t>)</w:t>
      </w:r>
    </w:p>
    <w:p w14:paraId="11276C2E" w14:textId="2D46C7AA" w:rsidR="00C03F9B" w:rsidRPr="00E7005A" w:rsidRDefault="00FA2059" w:rsidP="00173EA2">
      <w:pPr>
        <w:rPr>
          <w:rFonts w:ascii="Calibri" w:hAnsi="Calibri" w:cs="Calibri"/>
        </w:rPr>
      </w:pPr>
      <w:r w:rsidRPr="00F72376">
        <w:rPr>
          <w:rFonts w:ascii="Calibri" w:hAnsi="Calibri" w:cs="Calibri"/>
        </w:rPr>
        <w:t xml:space="preserve">Hændelser siden sidste rapport: </w:t>
      </w:r>
      <w:r w:rsidR="00FA35F9" w:rsidRPr="00F72376">
        <w:rPr>
          <w:rFonts w:ascii="Calibri" w:hAnsi="Calibri" w:cs="Calibri"/>
        </w:rPr>
        <w:t>(</w:t>
      </w:r>
      <w:r w:rsidRPr="00F72376">
        <w:rPr>
          <w:rFonts w:ascii="Calibri" w:hAnsi="Calibri" w:cs="Calibri"/>
          <w:highlight w:val="lightGray"/>
        </w:rPr>
        <w:t>indsæt antal og markering af niveau</w:t>
      </w:r>
      <w:r w:rsidR="00AB1445" w:rsidRPr="00F72376">
        <w:rPr>
          <w:rFonts w:ascii="Calibri" w:hAnsi="Calibri" w:cs="Calibri"/>
          <w:highlight w:val="lightGray"/>
        </w:rPr>
        <w:t xml:space="preserve">: </w:t>
      </w:r>
      <w:r w:rsidRPr="00F72376">
        <w:rPr>
          <w:rFonts w:ascii="Calibri" w:hAnsi="Calibri" w:cs="Calibri"/>
          <w:highlight w:val="lightGray"/>
        </w:rPr>
        <w:t>kritiske</w:t>
      </w:r>
      <w:r w:rsidR="00FF44F1" w:rsidRPr="00F72376">
        <w:rPr>
          <w:rFonts w:ascii="Calibri" w:hAnsi="Calibri" w:cs="Calibri"/>
          <w:highlight w:val="lightGray"/>
        </w:rPr>
        <w:t>/ikke-kritiske</w:t>
      </w:r>
      <w:r w:rsidR="00FF44F1" w:rsidRPr="00F72376">
        <w:rPr>
          <w:rFonts w:ascii="Calibri" w:hAnsi="Calibri" w:cs="Calibri"/>
        </w:rPr>
        <w:t>)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Hændelsesstatus"/>
      </w:tblPr>
      <w:tblGrid>
        <w:gridCol w:w="3256"/>
        <w:gridCol w:w="2773"/>
      </w:tblGrid>
      <w:tr w:rsidR="00F72376" w:rsidRPr="00E7005A" w14:paraId="012C1006" w14:textId="77777777" w:rsidTr="00C03F9B">
        <w:trPr>
          <w:trHeight w:val="320"/>
        </w:trPr>
        <w:tc>
          <w:tcPr>
            <w:tcW w:w="3256" w:type="dxa"/>
          </w:tcPr>
          <w:p w14:paraId="625A84A1" w14:textId="292FA170" w:rsidR="00C03F9B" w:rsidRPr="00E7005A" w:rsidRDefault="00C03F9B" w:rsidP="00173EA2">
            <w:pPr>
              <w:rPr>
                <w:rFonts w:ascii="Calibri" w:hAnsi="Calibri" w:cs="Calibri"/>
              </w:rPr>
            </w:pPr>
            <w:r w:rsidRPr="00E7005A">
              <w:rPr>
                <w:rFonts w:ascii="Calibri" w:hAnsi="Calibri" w:cs="Calibri"/>
              </w:rPr>
              <w:t>Kritiske hændelser</w:t>
            </w:r>
          </w:p>
        </w:tc>
        <w:tc>
          <w:tcPr>
            <w:tcW w:w="2773" w:type="dxa"/>
          </w:tcPr>
          <w:p w14:paraId="459F0914" w14:textId="52B614C1" w:rsidR="00C03F9B" w:rsidRPr="00E7005A" w:rsidRDefault="003840C1" w:rsidP="00173EA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r w:rsidRPr="003840C1">
              <w:rPr>
                <w:rFonts w:ascii="Calibri" w:hAnsi="Calibri" w:cs="Calibri"/>
                <w:highlight w:val="lightGray"/>
              </w:rPr>
              <w:t>indsæt antal</w:t>
            </w:r>
            <w:r>
              <w:rPr>
                <w:rFonts w:ascii="Calibri" w:hAnsi="Calibri" w:cs="Calibri"/>
              </w:rPr>
              <w:t>)</w:t>
            </w:r>
          </w:p>
        </w:tc>
      </w:tr>
      <w:tr w:rsidR="00F72376" w:rsidRPr="00E7005A" w14:paraId="7BC50F81" w14:textId="77777777" w:rsidTr="00C03F9B">
        <w:trPr>
          <w:trHeight w:val="320"/>
        </w:trPr>
        <w:tc>
          <w:tcPr>
            <w:tcW w:w="3256" w:type="dxa"/>
          </w:tcPr>
          <w:p w14:paraId="126F5BCC" w14:textId="5746628E" w:rsidR="00C03F9B" w:rsidRPr="00E7005A" w:rsidRDefault="00C03F9B" w:rsidP="00173EA2">
            <w:pPr>
              <w:rPr>
                <w:rFonts w:ascii="Calibri" w:hAnsi="Calibri" w:cs="Calibri"/>
              </w:rPr>
            </w:pPr>
            <w:r w:rsidRPr="00E7005A">
              <w:rPr>
                <w:rFonts w:ascii="Calibri" w:hAnsi="Calibri" w:cs="Calibri"/>
              </w:rPr>
              <w:t>Ikke-kritiske hændelser</w:t>
            </w:r>
          </w:p>
        </w:tc>
        <w:tc>
          <w:tcPr>
            <w:tcW w:w="2773" w:type="dxa"/>
          </w:tcPr>
          <w:p w14:paraId="55215BA1" w14:textId="5541C0B3" w:rsidR="00C03F9B" w:rsidRPr="00E7005A" w:rsidRDefault="003840C1" w:rsidP="00173EA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r w:rsidRPr="003840C1">
              <w:rPr>
                <w:rFonts w:ascii="Calibri" w:hAnsi="Calibri" w:cs="Calibri"/>
                <w:highlight w:val="lightGray"/>
              </w:rPr>
              <w:t>indsæt antal</w:t>
            </w:r>
            <w:r>
              <w:rPr>
                <w:rFonts w:ascii="Calibri" w:hAnsi="Calibri" w:cs="Calibri"/>
              </w:rPr>
              <w:t>)</w:t>
            </w:r>
          </w:p>
        </w:tc>
      </w:tr>
    </w:tbl>
    <w:p w14:paraId="6FC80C6C" w14:textId="77777777" w:rsidR="004720D4" w:rsidRDefault="004720D4" w:rsidP="00173EA2">
      <w:pPr>
        <w:rPr>
          <w:rFonts w:ascii="Calibri" w:hAnsi="Calibri" w:cs="Calibri"/>
        </w:rPr>
      </w:pPr>
    </w:p>
    <w:p w14:paraId="38F6054F" w14:textId="5ED01525" w:rsidR="00FF44F1" w:rsidRPr="00F72376" w:rsidRDefault="00FF798C" w:rsidP="00173EA2">
      <w:pPr>
        <w:rPr>
          <w:rFonts w:ascii="Calibri" w:hAnsi="Calibri" w:cs="Calibri"/>
        </w:rPr>
      </w:pPr>
      <w:r w:rsidRPr="00F72376">
        <w:rPr>
          <w:rFonts w:ascii="Calibri" w:hAnsi="Calibri" w:cs="Calibri"/>
        </w:rPr>
        <w:t>S</w:t>
      </w:r>
      <w:r w:rsidR="00D016CE" w:rsidRPr="00F72376">
        <w:rPr>
          <w:rFonts w:ascii="Calibri" w:hAnsi="Calibri" w:cs="Calibri"/>
        </w:rPr>
        <w:t xml:space="preserve">tatus på igangværende </w:t>
      </w:r>
      <w:r w:rsidR="0011115E" w:rsidRPr="00F72376">
        <w:rPr>
          <w:rFonts w:ascii="Calibri" w:hAnsi="Calibri" w:cs="Calibri"/>
        </w:rPr>
        <w:t>hændelseshåndtering:</w:t>
      </w:r>
      <w:r w:rsidR="009F77FF">
        <w:rPr>
          <w:rFonts w:ascii="Calibri" w:hAnsi="Calibri" w:cs="Calibri"/>
        </w:rPr>
        <w:t xml:space="preserve"> (</w:t>
      </w:r>
      <w:r w:rsidR="009F77FF" w:rsidRPr="009F77FF">
        <w:rPr>
          <w:rFonts w:ascii="Calibri" w:hAnsi="Calibri" w:cs="Calibri"/>
          <w:highlight w:val="lightGray"/>
        </w:rPr>
        <w:t>Kort overblik</w:t>
      </w:r>
      <w:r w:rsidR="009F77FF">
        <w:rPr>
          <w:rFonts w:ascii="Calibri" w:hAnsi="Calibri" w:cs="Calibri"/>
        </w:rPr>
        <w:t>)</w:t>
      </w:r>
    </w:p>
    <w:p w14:paraId="2DEF1E7F" w14:textId="094F8757" w:rsidR="00634DA3" w:rsidRPr="00F72376" w:rsidRDefault="00634DA3" w:rsidP="00173EA2">
      <w:pPr>
        <w:rPr>
          <w:rFonts w:ascii="Calibri" w:hAnsi="Calibri" w:cs="Calibri"/>
        </w:rPr>
      </w:pPr>
      <w:r w:rsidRPr="00F72376">
        <w:rPr>
          <w:rFonts w:ascii="Calibri" w:hAnsi="Calibri" w:cs="Calibri"/>
          <w:b/>
          <w:bCs/>
        </w:rPr>
        <w:t xml:space="preserve">Nøgle </w:t>
      </w:r>
      <w:proofErr w:type="spellStart"/>
      <w:r w:rsidRPr="00F72376">
        <w:rPr>
          <w:rFonts w:ascii="Calibri" w:hAnsi="Calibri" w:cs="Calibri"/>
          <w:b/>
          <w:bCs/>
        </w:rPr>
        <w:t>KPI’er</w:t>
      </w:r>
      <w:proofErr w:type="spellEnd"/>
      <w:r w:rsidR="00B83A98" w:rsidRPr="00F72376">
        <w:rPr>
          <w:rFonts w:ascii="Calibri" w:hAnsi="Calibri" w:cs="Calibri"/>
          <w:b/>
          <w:bCs/>
        </w:rPr>
        <w:t>:</w:t>
      </w:r>
    </w:p>
    <w:p w14:paraId="20709C41" w14:textId="0E44616D" w:rsidR="00E37ACF" w:rsidRPr="00F72376" w:rsidRDefault="00E37ACF" w:rsidP="00173EA2">
      <w:pPr>
        <w:rPr>
          <w:rFonts w:ascii="Calibri" w:hAnsi="Calibri" w:cs="Calibri"/>
        </w:rPr>
      </w:pPr>
      <w:r w:rsidRPr="00F72376">
        <w:rPr>
          <w:rFonts w:ascii="Calibri" w:hAnsi="Calibri" w:cs="Calibri"/>
        </w:rPr>
        <w:t>(</w:t>
      </w:r>
      <w:r w:rsidRPr="00F72376">
        <w:rPr>
          <w:rFonts w:ascii="Calibri" w:hAnsi="Calibri" w:cs="Calibri"/>
          <w:highlight w:val="lightGray"/>
        </w:rPr>
        <w:t>Angiv som tal/ænd</w:t>
      </w:r>
      <w:r w:rsidR="00A610D8" w:rsidRPr="00F72376">
        <w:rPr>
          <w:rFonts w:ascii="Calibri" w:hAnsi="Calibri" w:cs="Calibri"/>
          <w:highlight w:val="lightGray"/>
        </w:rPr>
        <w:t xml:space="preserve">ringer, så de kan sammenholdes med sidste periode. Vurder om det giver værdi at angive historiske data, så </w:t>
      </w:r>
      <w:r w:rsidR="006A515E" w:rsidRPr="00F72376">
        <w:rPr>
          <w:rFonts w:ascii="Calibri" w:hAnsi="Calibri" w:cs="Calibri"/>
          <w:highlight w:val="lightGray"/>
        </w:rPr>
        <w:t>ledelsen hurtig kan orientere sig om der er tale om positiv eller negativ udvikling</w:t>
      </w:r>
      <w:r w:rsidR="006A515E" w:rsidRPr="00F72376">
        <w:rPr>
          <w:rFonts w:ascii="Calibri" w:hAnsi="Calibri" w:cs="Calibri"/>
        </w:rPr>
        <w:t>)</w:t>
      </w:r>
    </w:p>
    <w:p w14:paraId="128CDC2B" w14:textId="1E914D4F" w:rsidR="00D21BC7" w:rsidRPr="00F72376" w:rsidRDefault="00642FD0" w:rsidP="00173EA2">
      <w:pPr>
        <w:rPr>
          <w:rFonts w:ascii="Calibri" w:hAnsi="Calibri" w:cs="Calibri"/>
          <w:b/>
          <w:bCs/>
        </w:rPr>
      </w:pPr>
      <w:r w:rsidRPr="00F72376">
        <w:rPr>
          <w:rFonts w:ascii="Calibri" w:hAnsi="Calibri" w:cs="Calibri"/>
          <w:b/>
          <w:bCs/>
        </w:rPr>
        <w:t>Top risici:</w:t>
      </w:r>
    </w:p>
    <w:p w14:paraId="5181611C" w14:textId="057A9227" w:rsidR="006A515E" w:rsidRPr="00F72376" w:rsidRDefault="006A515E" w:rsidP="00173EA2">
      <w:pPr>
        <w:rPr>
          <w:rFonts w:ascii="Calibri" w:hAnsi="Calibri" w:cs="Calibri"/>
        </w:rPr>
      </w:pPr>
      <w:r w:rsidRPr="00F72376">
        <w:rPr>
          <w:rFonts w:ascii="Calibri" w:hAnsi="Calibri" w:cs="Calibri"/>
        </w:rPr>
        <w:lastRenderedPageBreak/>
        <w:t>(</w:t>
      </w:r>
      <w:r w:rsidR="00547F4B" w:rsidRPr="00F72376">
        <w:rPr>
          <w:rFonts w:ascii="Calibri" w:hAnsi="Calibri" w:cs="Calibri"/>
          <w:highlight w:val="lightGray"/>
        </w:rPr>
        <w:t>L</w:t>
      </w:r>
      <w:r w:rsidRPr="00F72376">
        <w:rPr>
          <w:rFonts w:ascii="Calibri" w:hAnsi="Calibri" w:cs="Calibri"/>
          <w:highlight w:val="lightGray"/>
        </w:rPr>
        <w:t xml:space="preserve">av </w:t>
      </w:r>
      <w:r w:rsidR="00547F4B" w:rsidRPr="00F72376">
        <w:rPr>
          <w:rFonts w:ascii="Calibri" w:hAnsi="Calibri" w:cs="Calibri"/>
          <w:highlight w:val="lightGray"/>
        </w:rPr>
        <w:t xml:space="preserve">en kort opsummering af </w:t>
      </w:r>
      <w:r w:rsidR="003A0F36" w:rsidRPr="00F72376">
        <w:rPr>
          <w:rFonts w:ascii="Calibri" w:hAnsi="Calibri" w:cs="Calibri"/>
          <w:highlight w:val="lightGray"/>
        </w:rPr>
        <w:t>aktuelle top risici</w:t>
      </w:r>
      <w:r w:rsidR="003A0F36" w:rsidRPr="00F72376">
        <w:rPr>
          <w:rFonts w:ascii="Calibri" w:hAnsi="Calibri" w:cs="Calibri"/>
        </w:rPr>
        <w:t>)</w:t>
      </w:r>
    </w:p>
    <w:p w14:paraId="412276A8" w14:textId="12447170" w:rsidR="00642FD0" w:rsidRPr="00F72376" w:rsidRDefault="00127DFB" w:rsidP="00173EA2">
      <w:pPr>
        <w:rPr>
          <w:rFonts w:ascii="Calibri" w:hAnsi="Calibri" w:cs="Calibri"/>
          <w:b/>
          <w:bCs/>
        </w:rPr>
      </w:pPr>
      <w:r w:rsidRPr="00F72376">
        <w:rPr>
          <w:rFonts w:ascii="Calibri" w:hAnsi="Calibri" w:cs="Calibri"/>
          <w:b/>
          <w:bCs/>
        </w:rPr>
        <w:t>Beslutningspunkter til ledelsen:</w:t>
      </w:r>
    </w:p>
    <w:p w14:paraId="6AEEDD2C" w14:textId="3E66A74B" w:rsidR="00A27A57" w:rsidRPr="00F72376" w:rsidRDefault="00A27A57" w:rsidP="00173EA2">
      <w:pPr>
        <w:rPr>
          <w:rFonts w:ascii="Calibri" w:hAnsi="Calibri" w:cs="Calibri"/>
        </w:rPr>
      </w:pPr>
      <w:r w:rsidRPr="00F72376">
        <w:rPr>
          <w:rFonts w:ascii="Calibri" w:hAnsi="Calibri" w:cs="Calibri"/>
        </w:rPr>
        <w:t>(</w:t>
      </w:r>
      <w:r w:rsidRPr="00F72376">
        <w:rPr>
          <w:rFonts w:ascii="Calibri" w:hAnsi="Calibri" w:cs="Calibri"/>
          <w:highlight w:val="lightGray"/>
        </w:rPr>
        <w:t xml:space="preserve">lav en kort opridsning af </w:t>
      </w:r>
      <w:r w:rsidR="00930531" w:rsidRPr="00F72376">
        <w:rPr>
          <w:rFonts w:ascii="Calibri" w:hAnsi="Calibri" w:cs="Calibri"/>
          <w:highlight w:val="lightGray"/>
        </w:rPr>
        <w:t xml:space="preserve">konkrete punkter der er mere detaljeret beskrevet </w:t>
      </w:r>
      <w:r w:rsidR="00930531" w:rsidRPr="00DC4271">
        <w:rPr>
          <w:rFonts w:ascii="Calibri" w:hAnsi="Calibri" w:cs="Calibri"/>
          <w:highlight w:val="lightGray"/>
        </w:rPr>
        <w:t>i afsnit</w:t>
      </w:r>
      <w:r w:rsidR="00A56386" w:rsidRPr="00DC4271">
        <w:rPr>
          <w:rFonts w:ascii="Calibri" w:hAnsi="Calibri" w:cs="Calibri"/>
          <w:highlight w:val="lightGray"/>
        </w:rPr>
        <w:t xml:space="preserve"> </w:t>
      </w:r>
      <w:r w:rsidR="00DC4271" w:rsidRPr="00DC4271">
        <w:rPr>
          <w:rFonts w:ascii="Calibri" w:hAnsi="Calibri" w:cs="Calibri"/>
          <w:highlight w:val="lightGray"/>
        </w:rPr>
        <w:t>6</w:t>
      </w:r>
      <w:r w:rsidR="00A56386" w:rsidRPr="00F72376">
        <w:rPr>
          <w:rFonts w:ascii="Calibri" w:hAnsi="Calibri" w:cs="Calibri"/>
        </w:rPr>
        <w:t>)</w:t>
      </w:r>
    </w:p>
    <w:p w14:paraId="4E68E9DB" w14:textId="47A1FF3E" w:rsidR="00F5778E" w:rsidRPr="00F72376" w:rsidRDefault="005A1EE4" w:rsidP="00231065">
      <w:pPr>
        <w:pStyle w:val="Overskrift2"/>
        <w:rPr>
          <w:rFonts w:ascii="Calibri" w:hAnsi="Calibri" w:cs="Calibri"/>
          <w:b/>
          <w:bCs/>
          <w:color w:val="auto"/>
        </w:rPr>
      </w:pPr>
      <w:bookmarkStart w:id="4" w:name="_Toc212459338"/>
      <w:r w:rsidRPr="00F72376">
        <w:rPr>
          <w:rFonts w:ascii="Calibri" w:hAnsi="Calibri" w:cs="Calibri"/>
          <w:b/>
          <w:bCs/>
          <w:color w:val="auto"/>
        </w:rPr>
        <w:t xml:space="preserve">2. </w:t>
      </w:r>
      <w:r w:rsidR="00B94091" w:rsidRPr="00F72376">
        <w:rPr>
          <w:rFonts w:ascii="Calibri" w:hAnsi="Calibri" w:cs="Calibri"/>
          <w:b/>
          <w:bCs/>
          <w:color w:val="auto"/>
        </w:rPr>
        <w:t>Compliance status</w:t>
      </w:r>
      <w:bookmarkEnd w:id="4"/>
    </w:p>
    <w:p w14:paraId="08BAE547" w14:textId="47307B67" w:rsidR="00F5778E" w:rsidRPr="00F72376" w:rsidRDefault="00FB7542" w:rsidP="00F5778E">
      <w:pPr>
        <w:rPr>
          <w:rFonts w:ascii="Calibri" w:hAnsi="Calibri" w:cs="Calibri"/>
          <w:b/>
          <w:bCs/>
        </w:rPr>
      </w:pPr>
      <w:r w:rsidRPr="00F72376">
        <w:rPr>
          <w:rFonts w:ascii="Calibri" w:hAnsi="Calibri" w:cs="Calibri"/>
          <w:b/>
          <w:bCs/>
        </w:rPr>
        <w:t xml:space="preserve">Status på </w:t>
      </w:r>
      <w:r w:rsidR="00C6034D" w:rsidRPr="00F72376">
        <w:rPr>
          <w:rFonts w:ascii="Calibri" w:hAnsi="Calibri" w:cs="Calibri"/>
          <w:b/>
          <w:bCs/>
        </w:rPr>
        <w:t>NIS2-</w:t>
      </w:r>
      <w:r w:rsidRPr="00F72376">
        <w:rPr>
          <w:rFonts w:ascii="Calibri" w:hAnsi="Calibri" w:cs="Calibri"/>
          <w:b/>
          <w:bCs/>
        </w:rPr>
        <w:t>krav/tiltagsliste</w:t>
      </w:r>
    </w:p>
    <w:p w14:paraId="1BD27921" w14:textId="16B00E81" w:rsidR="00076B30" w:rsidRPr="00225561" w:rsidRDefault="0051371B" w:rsidP="00F5778E">
      <w:pPr>
        <w:rPr>
          <w:rFonts w:ascii="Calibri" w:hAnsi="Calibri" w:cs="Calibri"/>
          <w:i/>
          <w:iCs/>
        </w:rPr>
      </w:pPr>
      <w:r w:rsidRPr="00225561">
        <w:rPr>
          <w:rFonts w:ascii="Calibri" w:hAnsi="Calibri" w:cs="Calibri"/>
          <w:i/>
          <w:iCs/>
        </w:rPr>
        <w:t xml:space="preserve">Lav et overblik over de tiltag der aktuelt arbejdes med, så ledelsen får overblik over </w:t>
      </w:r>
      <w:r w:rsidR="007D25CC" w:rsidRPr="00225561">
        <w:rPr>
          <w:rFonts w:ascii="Calibri" w:hAnsi="Calibri" w:cs="Calibri"/>
          <w:i/>
          <w:iCs/>
        </w:rPr>
        <w:t xml:space="preserve">fremdrift, status og hvor der eventuelt er behov for øget </w:t>
      </w:r>
      <w:r w:rsidR="00F129CC" w:rsidRPr="00225561">
        <w:rPr>
          <w:rFonts w:ascii="Calibri" w:hAnsi="Calibri" w:cs="Calibri"/>
          <w:i/>
          <w:iCs/>
        </w:rPr>
        <w:t>opmærksomhed</w:t>
      </w:r>
      <w:r w:rsidR="007D25CC" w:rsidRPr="00225561">
        <w:rPr>
          <w:rFonts w:ascii="Calibri" w:hAnsi="Calibri" w:cs="Calibri"/>
          <w:i/>
          <w:iCs/>
        </w:rPr>
        <w:t xml:space="preserve">. Således kan ledelsen også </w:t>
      </w:r>
      <w:r w:rsidR="00F129CC" w:rsidRPr="00225561">
        <w:rPr>
          <w:rFonts w:ascii="Calibri" w:hAnsi="Calibri" w:cs="Calibri"/>
          <w:i/>
          <w:iCs/>
        </w:rPr>
        <w:t>korrigere fokus, hvis det er påkrævet</w:t>
      </w:r>
      <w:r w:rsidR="00225561" w:rsidRPr="00225561">
        <w:rPr>
          <w:rFonts w:ascii="Calibri" w:hAnsi="Calibri" w:cs="Calibri"/>
          <w:i/>
          <w:iCs/>
        </w:rPr>
        <w:t>.</w:t>
      </w:r>
    </w:p>
    <w:tbl>
      <w:tblPr>
        <w:tblStyle w:val="Tabel-Gitter"/>
        <w:tblW w:w="14038" w:type="dxa"/>
        <w:tblLook w:val="0420" w:firstRow="1" w:lastRow="0" w:firstColumn="0" w:lastColumn="0" w:noHBand="0" w:noVBand="1"/>
        <w:tblDescription w:val="compliance status, status på NIS2-krav/tiltagsliste"/>
      </w:tblPr>
      <w:tblGrid>
        <w:gridCol w:w="1413"/>
        <w:gridCol w:w="3364"/>
        <w:gridCol w:w="2309"/>
        <w:gridCol w:w="2323"/>
        <w:gridCol w:w="1785"/>
        <w:gridCol w:w="2844"/>
      </w:tblGrid>
      <w:tr w:rsidR="00F72376" w:rsidRPr="00717398" w14:paraId="4828D107" w14:textId="77777777" w:rsidTr="00F2026C">
        <w:trPr>
          <w:trHeight w:val="225"/>
        </w:trPr>
        <w:tc>
          <w:tcPr>
            <w:tcW w:w="1413" w:type="dxa"/>
            <w:shd w:val="clear" w:color="auto" w:fill="C1E4F5" w:themeFill="accent1" w:themeFillTint="33"/>
          </w:tcPr>
          <w:p w14:paraId="664D914A" w14:textId="52076C78" w:rsidR="00FB7542" w:rsidRPr="00717398" w:rsidRDefault="00FB7542" w:rsidP="00F5778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17398">
              <w:rPr>
                <w:rFonts w:ascii="Calibri" w:hAnsi="Calibri" w:cs="Calibri"/>
                <w:b/>
                <w:bCs/>
                <w:sz w:val="20"/>
                <w:szCs w:val="20"/>
              </w:rPr>
              <w:t>ID</w:t>
            </w:r>
          </w:p>
        </w:tc>
        <w:tc>
          <w:tcPr>
            <w:tcW w:w="3364" w:type="dxa"/>
            <w:shd w:val="clear" w:color="auto" w:fill="C1E4F5" w:themeFill="accent1" w:themeFillTint="33"/>
          </w:tcPr>
          <w:p w14:paraId="48CBC38F" w14:textId="18CD8BB6" w:rsidR="00FB7542" w:rsidRPr="00717398" w:rsidRDefault="00FB7542" w:rsidP="00F5778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17398">
              <w:rPr>
                <w:rFonts w:ascii="Calibri" w:hAnsi="Calibri" w:cs="Calibri"/>
                <w:b/>
                <w:bCs/>
                <w:sz w:val="20"/>
                <w:szCs w:val="20"/>
              </w:rPr>
              <w:t>Krav/Område</w:t>
            </w:r>
          </w:p>
        </w:tc>
        <w:tc>
          <w:tcPr>
            <w:tcW w:w="2309" w:type="dxa"/>
            <w:shd w:val="clear" w:color="auto" w:fill="C1E4F5" w:themeFill="accent1" w:themeFillTint="33"/>
          </w:tcPr>
          <w:p w14:paraId="4C1A3292" w14:textId="2E80D2C1" w:rsidR="0001445A" w:rsidRPr="00717398" w:rsidRDefault="00FB7542" w:rsidP="00F5778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17398">
              <w:rPr>
                <w:rFonts w:ascii="Calibri" w:hAnsi="Calibri" w:cs="Calibri"/>
                <w:b/>
                <w:bCs/>
                <w:sz w:val="20"/>
                <w:szCs w:val="20"/>
              </w:rPr>
              <w:t>Status</w:t>
            </w:r>
          </w:p>
        </w:tc>
        <w:tc>
          <w:tcPr>
            <w:tcW w:w="2323" w:type="dxa"/>
            <w:shd w:val="clear" w:color="auto" w:fill="C1E4F5" w:themeFill="accent1" w:themeFillTint="33"/>
          </w:tcPr>
          <w:p w14:paraId="2412DAEA" w14:textId="4CDF5840" w:rsidR="00FB7542" w:rsidRPr="00717398" w:rsidRDefault="00FB7542" w:rsidP="00F5778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17398">
              <w:rPr>
                <w:rFonts w:ascii="Calibri" w:hAnsi="Calibri" w:cs="Calibri"/>
                <w:b/>
                <w:bCs/>
                <w:sz w:val="20"/>
                <w:szCs w:val="20"/>
              </w:rPr>
              <w:t>Ansvarlig</w:t>
            </w:r>
          </w:p>
        </w:tc>
        <w:tc>
          <w:tcPr>
            <w:tcW w:w="1785" w:type="dxa"/>
            <w:shd w:val="clear" w:color="auto" w:fill="C1E4F5" w:themeFill="accent1" w:themeFillTint="33"/>
          </w:tcPr>
          <w:p w14:paraId="02650E9D" w14:textId="7A1D67D4" w:rsidR="00FB7542" w:rsidRPr="00717398" w:rsidRDefault="00FB7542" w:rsidP="00F5778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17398">
              <w:rPr>
                <w:rFonts w:ascii="Calibri" w:hAnsi="Calibri" w:cs="Calibri"/>
                <w:b/>
                <w:bCs/>
                <w:sz w:val="20"/>
                <w:szCs w:val="20"/>
              </w:rPr>
              <w:t>Deadline</w:t>
            </w:r>
          </w:p>
        </w:tc>
        <w:tc>
          <w:tcPr>
            <w:tcW w:w="2844" w:type="dxa"/>
            <w:shd w:val="clear" w:color="auto" w:fill="C1E4F5" w:themeFill="accent1" w:themeFillTint="33"/>
          </w:tcPr>
          <w:p w14:paraId="79EE5B13" w14:textId="0F914254" w:rsidR="00FB7542" w:rsidRPr="00717398" w:rsidRDefault="00FB7542" w:rsidP="00F5778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17398">
              <w:rPr>
                <w:rFonts w:ascii="Calibri" w:hAnsi="Calibri" w:cs="Calibri"/>
                <w:b/>
                <w:bCs/>
                <w:sz w:val="20"/>
                <w:szCs w:val="20"/>
              </w:rPr>
              <w:t>Noter</w:t>
            </w:r>
          </w:p>
        </w:tc>
      </w:tr>
      <w:tr w:rsidR="00F72376" w:rsidRPr="00717398" w14:paraId="1071EFBA" w14:textId="77777777" w:rsidTr="00F2026C">
        <w:trPr>
          <w:trHeight w:val="81"/>
        </w:trPr>
        <w:tc>
          <w:tcPr>
            <w:tcW w:w="1413" w:type="dxa"/>
          </w:tcPr>
          <w:p w14:paraId="60E7E450" w14:textId="05673A03" w:rsidR="00FB7542" w:rsidRPr="00717398" w:rsidRDefault="00FB7542" w:rsidP="00F57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64" w:type="dxa"/>
          </w:tcPr>
          <w:p w14:paraId="3B2ECB0C" w14:textId="04D89F63" w:rsidR="00FB7542" w:rsidRPr="00717398" w:rsidRDefault="00FB7542" w:rsidP="00F57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09" w:type="dxa"/>
          </w:tcPr>
          <w:p w14:paraId="0D305A1D" w14:textId="08461D24" w:rsidR="00FB7542" w:rsidRPr="00717398" w:rsidRDefault="00FB7542" w:rsidP="00F57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23" w:type="dxa"/>
          </w:tcPr>
          <w:p w14:paraId="12FDBA58" w14:textId="3DCD4E6A" w:rsidR="00FB7542" w:rsidRPr="00717398" w:rsidRDefault="00FB7542" w:rsidP="00F57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5" w:type="dxa"/>
          </w:tcPr>
          <w:p w14:paraId="2AE2711A" w14:textId="457893DD" w:rsidR="00FB7542" w:rsidRPr="00717398" w:rsidRDefault="00FB7542" w:rsidP="00F57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44" w:type="dxa"/>
          </w:tcPr>
          <w:p w14:paraId="4C19AF96" w14:textId="6148EB52" w:rsidR="00FB7542" w:rsidRPr="00717398" w:rsidRDefault="00FB7542" w:rsidP="00F57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72376" w:rsidRPr="00717398" w14:paraId="7EA7E122" w14:textId="77777777" w:rsidTr="00F2026C">
        <w:trPr>
          <w:trHeight w:val="70"/>
        </w:trPr>
        <w:tc>
          <w:tcPr>
            <w:tcW w:w="1413" w:type="dxa"/>
          </w:tcPr>
          <w:p w14:paraId="7E066B10" w14:textId="1DC9A949" w:rsidR="00FB7542" w:rsidRPr="00717398" w:rsidRDefault="00FB7542" w:rsidP="00F57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64" w:type="dxa"/>
          </w:tcPr>
          <w:p w14:paraId="5746435E" w14:textId="4DAA6AA2" w:rsidR="00FB7542" w:rsidRPr="00717398" w:rsidRDefault="00FB7542" w:rsidP="00F57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09" w:type="dxa"/>
          </w:tcPr>
          <w:p w14:paraId="3D933F0C" w14:textId="197C392E" w:rsidR="00FB7542" w:rsidRPr="00717398" w:rsidRDefault="00FB7542" w:rsidP="00F57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23" w:type="dxa"/>
          </w:tcPr>
          <w:p w14:paraId="54E6774A" w14:textId="46B7EFED" w:rsidR="00FB7542" w:rsidRPr="00717398" w:rsidRDefault="00FB7542" w:rsidP="00F57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5" w:type="dxa"/>
          </w:tcPr>
          <w:p w14:paraId="287B3A1C" w14:textId="1D043D7F" w:rsidR="00FB7542" w:rsidRPr="00717398" w:rsidRDefault="00FB7542" w:rsidP="00F57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44" w:type="dxa"/>
          </w:tcPr>
          <w:p w14:paraId="1A71110D" w14:textId="64293C89" w:rsidR="00FB7542" w:rsidRPr="00717398" w:rsidRDefault="00FB7542" w:rsidP="00F57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6B30" w:rsidRPr="00717398" w14:paraId="55C4E15C" w14:textId="77777777" w:rsidTr="00F2026C">
        <w:trPr>
          <w:trHeight w:val="70"/>
        </w:trPr>
        <w:tc>
          <w:tcPr>
            <w:tcW w:w="1413" w:type="dxa"/>
          </w:tcPr>
          <w:p w14:paraId="0974C526" w14:textId="49CDA8FE" w:rsidR="00FB7542" w:rsidRPr="00717398" w:rsidRDefault="00FB7542" w:rsidP="00F57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64" w:type="dxa"/>
          </w:tcPr>
          <w:p w14:paraId="5FBBF694" w14:textId="6CF68EB5" w:rsidR="00FB7542" w:rsidRPr="00717398" w:rsidRDefault="00FB7542" w:rsidP="00F57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09" w:type="dxa"/>
          </w:tcPr>
          <w:p w14:paraId="48EF7950" w14:textId="205160AD" w:rsidR="00FB7542" w:rsidRPr="00717398" w:rsidRDefault="00FB7542" w:rsidP="00F57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23" w:type="dxa"/>
          </w:tcPr>
          <w:p w14:paraId="260DBAF8" w14:textId="785642E6" w:rsidR="00FB7542" w:rsidRPr="00717398" w:rsidRDefault="00FB7542" w:rsidP="00F57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5" w:type="dxa"/>
          </w:tcPr>
          <w:p w14:paraId="77CA8BD0" w14:textId="55855D39" w:rsidR="00FB7542" w:rsidRPr="00717398" w:rsidRDefault="00FB7542" w:rsidP="00F57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44" w:type="dxa"/>
          </w:tcPr>
          <w:p w14:paraId="3062B4F5" w14:textId="5C702697" w:rsidR="00FB7542" w:rsidRPr="00717398" w:rsidRDefault="00FB7542" w:rsidP="00F57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02331" w:rsidRPr="00717398" w14:paraId="6B375AA0" w14:textId="77777777" w:rsidTr="00F2026C">
        <w:trPr>
          <w:trHeight w:val="70"/>
        </w:trPr>
        <w:tc>
          <w:tcPr>
            <w:tcW w:w="1413" w:type="dxa"/>
          </w:tcPr>
          <w:p w14:paraId="3E0E049F" w14:textId="77777777" w:rsidR="00002331" w:rsidRPr="00717398" w:rsidRDefault="00002331" w:rsidP="00F57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64" w:type="dxa"/>
          </w:tcPr>
          <w:p w14:paraId="3AD410BE" w14:textId="77777777" w:rsidR="00002331" w:rsidRPr="00717398" w:rsidRDefault="00002331" w:rsidP="00F57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09" w:type="dxa"/>
          </w:tcPr>
          <w:p w14:paraId="74931FB6" w14:textId="77777777" w:rsidR="00002331" w:rsidRPr="00717398" w:rsidRDefault="00002331" w:rsidP="00F57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23" w:type="dxa"/>
          </w:tcPr>
          <w:p w14:paraId="4B348F63" w14:textId="77777777" w:rsidR="00002331" w:rsidRPr="00717398" w:rsidRDefault="00002331" w:rsidP="00F57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5" w:type="dxa"/>
          </w:tcPr>
          <w:p w14:paraId="3A6DB5FC" w14:textId="77777777" w:rsidR="00002331" w:rsidRPr="00717398" w:rsidRDefault="00002331" w:rsidP="00F57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44" w:type="dxa"/>
          </w:tcPr>
          <w:p w14:paraId="1DEB6967" w14:textId="77777777" w:rsidR="00002331" w:rsidRPr="00717398" w:rsidRDefault="00002331" w:rsidP="00F57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563E78F" w14:textId="77777777" w:rsidR="00FB7542" w:rsidRPr="00F72376" w:rsidRDefault="00FB7542" w:rsidP="00F5778E">
      <w:pPr>
        <w:rPr>
          <w:rFonts w:ascii="Calibri" w:hAnsi="Calibri" w:cs="Calibri"/>
        </w:rPr>
      </w:pPr>
    </w:p>
    <w:p w14:paraId="1A3BCB55" w14:textId="6FCAEA0E" w:rsidR="00E4077C" w:rsidRPr="00F72376" w:rsidRDefault="005A1EE4" w:rsidP="008D3029">
      <w:pPr>
        <w:pStyle w:val="Overskrift2"/>
        <w:rPr>
          <w:rFonts w:ascii="Calibri" w:hAnsi="Calibri" w:cs="Calibri"/>
          <w:b/>
          <w:bCs/>
          <w:color w:val="auto"/>
        </w:rPr>
      </w:pPr>
      <w:bookmarkStart w:id="5" w:name="_Toc212459339"/>
      <w:r w:rsidRPr="00F72376">
        <w:rPr>
          <w:rFonts w:ascii="Calibri" w:hAnsi="Calibri" w:cs="Calibri"/>
          <w:b/>
          <w:bCs/>
          <w:color w:val="auto"/>
        </w:rPr>
        <w:t xml:space="preserve">3. </w:t>
      </w:r>
      <w:r w:rsidR="00F95CF7" w:rsidRPr="00F72376">
        <w:rPr>
          <w:rFonts w:ascii="Calibri" w:hAnsi="Calibri" w:cs="Calibri"/>
          <w:b/>
          <w:bCs/>
          <w:color w:val="auto"/>
        </w:rPr>
        <w:t>Hændelsesoversigt</w:t>
      </w:r>
      <w:bookmarkEnd w:id="5"/>
    </w:p>
    <w:p w14:paraId="6004CC2F" w14:textId="304E9468" w:rsidR="00460F99" w:rsidRPr="00225561" w:rsidRDefault="006C1582" w:rsidP="00173EA2">
      <w:pPr>
        <w:rPr>
          <w:rFonts w:ascii="Calibri" w:hAnsi="Calibri" w:cs="Calibri"/>
          <w:i/>
          <w:iCs/>
        </w:rPr>
      </w:pPr>
      <w:r w:rsidRPr="00225561">
        <w:rPr>
          <w:rFonts w:ascii="Calibri" w:hAnsi="Calibri" w:cs="Calibri"/>
          <w:i/>
          <w:iCs/>
        </w:rPr>
        <w:t>I</w:t>
      </w:r>
      <w:r w:rsidR="00425E4B" w:rsidRPr="00225561">
        <w:rPr>
          <w:rFonts w:ascii="Calibri" w:hAnsi="Calibri" w:cs="Calibri"/>
          <w:i/>
          <w:iCs/>
        </w:rPr>
        <w:t>ndsæt kort oversigt i</w:t>
      </w:r>
      <w:r w:rsidRPr="00225561">
        <w:rPr>
          <w:rFonts w:ascii="Calibri" w:hAnsi="Calibri" w:cs="Calibri"/>
          <w:i/>
          <w:iCs/>
        </w:rPr>
        <w:t xml:space="preserve"> dette afsnit</w:t>
      </w:r>
      <w:r w:rsidR="00425E4B" w:rsidRPr="00225561">
        <w:rPr>
          <w:rFonts w:ascii="Calibri" w:hAnsi="Calibri" w:cs="Calibri"/>
          <w:i/>
          <w:iCs/>
        </w:rPr>
        <w:t xml:space="preserve"> og </w:t>
      </w:r>
      <w:r w:rsidR="008F62F4" w:rsidRPr="00225561">
        <w:rPr>
          <w:rFonts w:ascii="Calibri" w:hAnsi="Calibri" w:cs="Calibri"/>
          <w:i/>
          <w:iCs/>
        </w:rPr>
        <w:t xml:space="preserve">vedhæft </w:t>
      </w:r>
      <w:r w:rsidRPr="00225561">
        <w:rPr>
          <w:rFonts w:ascii="Calibri" w:hAnsi="Calibri" w:cs="Calibri"/>
          <w:i/>
          <w:iCs/>
        </w:rPr>
        <w:t xml:space="preserve">eventuelt </w:t>
      </w:r>
      <w:r w:rsidR="008F62F4" w:rsidRPr="00225561">
        <w:rPr>
          <w:rFonts w:ascii="Calibri" w:hAnsi="Calibri" w:cs="Calibri"/>
          <w:i/>
          <w:iCs/>
        </w:rPr>
        <w:t>detaljerede hændelsesrapporter som bilag</w:t>
      </w:r>
      <w:r w:rsidR="00B2462C" w:rsidRPr="00225561">
        <w:rPr>
          <w:rFonts w:ascii="Calibri" w:hAnsi="Calibri" w:cs="Calibri"/>
          <w:i/>
          <w:iCs/>
        </w:rPr>
        <w:t>. Formålet er at vise status, håndtering og læring fra hændelser</w:t>
      </w:r>
      <w:r w:rsidR="00B95EE9" w:rsidRPr="00225561">
        <w:rPr>
          <w:rFonts w:ascii="Calibri" w:hAnsi="Calibri" w:cs="Calibri"/>
          <w:i/>
          <w:iCs/>
        </w:rPr>
        <w:t>, så ledelsen kan følge udviklingen i kommunens sikkerhedsniveau</w:t>
      </w:r>
      <w:r w:rsidR="00225561" w:rsidRPr="00225561">
        <w:rPr>
          <w:rFonts w:ascii="Calibri" w:hAnsi="Calibri" w:cs="Calibri"/>
          <w:i/>
          <w:iCs/>
        </w:rPr>
        <w:t>.</w:t>
      </w:r>
    </w:p>
    <w:tbl>
      <w:tblPr>
        <w:tblStyle w:val="Tabel-Gitter"/>
        <w:tblW w:w="0" w:type="auto"/>
        <w:tblLook w:val="0420" w:firstRow="1" w:lastRow="0" w:firstColumn="0" w:lastColumn="0" w:noHBand="0" w:noVBand="1"/>
        <w:tblDescription w:val="Hændelsesoversigt"/>
      </w:tblPr>
      <w:tblGrid>
        <w:gridCol w:w="1413"/>
        <w:gridCol w:w="1843"/>
        <w:gridCol w:w="2720"/>
        <w:gridCol w:w="1993"/>
        <w:gridCol w:w="1993"/>
        <w:gridCol w:w="1993"/>
        <w:gridCol w:w="1993"/>
      </w:tblGrid>
      <w:tr w:rsidR="00F72376" w:rsidRPr="00225561" w14:paraId="3608D25E" w14:textId="77777777" w:rsidTr="00F2026C">
        <w:tc>
          <w:tcPr>
            <w:tcW w:w="1413" w:type="dxa"/>
            <w:shd w:val="clear" w:color="auto" w:fill="C1E4F5" w:themeFill="accent1" w:themeFillTint="33"/>
          </w:tcPr>
          <w:p w14:paraId="7F079751" w14:textId="3772C762" w:rsidR="00076B30" w:rsidRPr="00225561" w:rsidRDefault="00076B30" w:rsidP="003F2385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225561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ID</w:t>
            </w:r>
          </w:p>
        </w:tc>
        <w:tc>
          <w:tcPr>
            <w:tcW w:w="1843" w:type="dxa"/>
            <w:shd w:val="clear" w:color="auto" w:fill="C1E4F5" w:themeFill="accent1" w:themeFillTint="33"/>
          </w:tcPr>
          <w:p w14:paraId="6144F543" w14:textId="5140F0CE" w:rsidR="00076B30" w:rsidRPr="00225561" w:rsidRDefault="00076B30" w:rsidP="003F2385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225561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Dato</w:t>
            </w:r>
          </w:p>
        </w:tc>
        <w:tc>
          <w:tcPr>
            <w:tcW w:w="2720" w:type="dxa"/>
            <w:shd w:val="clear" w:color="auto" w:fill="C1E4F5" w:themeFill="accent1" w:themeFillTint="33"/>
          </w:tcPr>
          <w:p w14:paraId="2D81E87A" w14:textId="4D9498E0" w:rsidR="00076B30" w:rsidRPr="00225561" w:rsidRDefault="00076B30" w:rsidP="003F2385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225561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Hændelsestype</w:t>
            </w:r>
          </w:p>
        </w:tc>
        <w:tc>
          <w:tcPr>
            <w:tcW w:w="1993" w:type="dxa"/>
            <w:shd w:val="clear" w:color="auto" w:fill="C1E4F5" w:themeFill="accent1" w:themeFillTint="33"/>
          </w:tcPr>
          <w:p w14:paraId="6BC061B1" w14:textId="3D094817" w:rsidR="00076B30" w:rsidRPr="00225561" w:rsidRDefault="00076B30" w:rsidP="003F2385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225561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Omfang/berørte systemer</w:t>
            </w:r>
          </w:p>
        </w:tc>
        <w:tc>
          <w:tcPr>
            <w:tcW w:w="1993" w:type="dxa"/>
            <w:shd w:val="clear" w:color="auto" w:fill="C1E4F5" w:themeFill="accent1" w:themeFillTint="33"/>
          </w:tcPr>
          <w:p w14:paraId="4E70A72E" w14:textId="6127B3CD" w:rsidR="00076B30" w:rsidRPr="00225561" w:rsidRDefault="00076B30" w:rsidP="003F2385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225561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Konsekvens</w:t>
            </w:r>
          </w:p>
        </w:tc>
        <w:tc>
          <w:tcPr>
            <w:tcW w:w="1993" w:type="dxa"/>
            <w:shd w:val="clear" w:color="auto" w:fill="C1E4F5" w:themeFill="accent1" w:themeFillTint="33"/>
          </w:tcPr>
          <w:p w14:paraId="52CA6E7F" w14:textId="14AB1916" w:rsidR="00076B30" w:rsidRPr="00225561" w:rsidRDefault="00076B30" w:rsidP="003F2385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225561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Underretning</w:t>
            </w:r>
          </w:p>
        </w:tc>
        <w:tc>
          <w:tcPr>
            <w:tcW w:w="1993" w:type="dxa"/>
            <w:shd w:val="clear" w:color="auto" w:fill="C1E4F5" w:themeFill="accent1" w:themeFillTint="33"/>
          </w:tcPr>
          <w:p w14:paraId="3AFDCF5C" w14:textId="03B18426" w:rsidR="00076B30" w:rsidRPr="00225561" w:rsidRDefault="00EB457B" w:rsidP="003F2385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225561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Status</w:t>
            </w:r>
          </w:p>
        </w:tc>
      </w:tr>
      <w:tr w:rsidR="00F72376" w:rsidRPr="00F72376" w14:paraId="05CE5F14" w14:textId="77777777" w:rsidTr="00F2026C">
        <w:tc>
          <w:tcPr>
            <w:tcW w:w="1413" w:type="dxa"/>
          </w:tcPr>
          <w:p w14:paraId="0B7B20BD" w14:textId="7591D09E" w:rsidR="00FF4D0B" w:rsidRPr="00F72376" w:rsidRDefault="00FF4D0B" w:rsidP="003F2385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0DA3BC2B" w14:textId="489E222C" w:rsidR="00FF4D0B" w:rsidRPr="00F72376" w:rsidRDefault="00FF4D0B" w:rsidP="003F2385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2720" w:type="dxa"/>
          </w:tcPr>
          <w:p w14:paraId="5D76785D" w14:textId="6C886BD8" w:rsidR="00FF4D0B" w:rsidRPr="00F72376" w:rsidRDefault="00FF4D0B" w:rsidP="003F2385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993" w:type="dxa"/>
          </w:tcPr>
          <w:p w14:paraId="24F47136" w14:textId="31CBA512" w:rsidR="00FF4D0B" w:rsidRPr="00F72376" w:rsidRDefault="00FF4D0B" w:rsidP="003F2385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993" w:type="dxa"/>
          </w:tcPr>
          <w:p w14:paraId="50A7EDE5" w14:textId="0E6AC9C8" w:rsidR="00FF4D0B" w:rsidRPr="00F72376" w:rsidRDefault="00FF4D0B" w:rsidP="003F2385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993" w:type="dxa"/>
          </w:tcPr>
          <w:p w14:paraId="555E5CC1" w14:textId="0E73E026" w:rsidR="00FF4D0B" w:rsidRPr="00F72376" w:rsidRDefault="00FF4D0B" w:rsidP="003F2385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993" w:type="dxa"/>
          </w:tcPr>
          <w:p w14:paraId="20194DE7" w14:textId="6D486C69" w:rsidR="00FF4D0B" w:rsidRPr="00F72376" w:rsidRDefault="00FF4D0B" w:rsidP="003F2385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</w:tr>
      <w:tr w:rsidR="00F72376" w:rsidRPr="00F72376" w14:paraId="5C6139CC" w14:textId="77777777" w:rsidTr="00F2026C">
        <w:tc>
          <w:tcPr>
            <w:tcW w:w="1413" w:type="dxa"/>
          </w:tcPr>
          <w:p w14:paraId="592232AB" w14:textId="77777777" w:rsidR="00FF4D0B" w:rsidRPr="00F72376" w:rsidRDefault="00FF4D0B" w:rsidP="003F2385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0FFEB100" w14:textId="7B0868C0" w:rsidR="00FF4D0B" w:rsidRPr="00F72376" w:rsidRDefault="00FF4D0B" w:rsidP="003F2385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2720" w:type="dxa"/>
          </w:tcPr>
          <w:p w14:paraId="38D90F89" w14:textId="71DE5FA6" w:rsidR="00FF4D0B" w:rsidRPr="00F72376" w:rsidRDefault="00FF4D0B" w:rsidP="003F2385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993" w:type="dxa"/>
          </w:tcPr>
          <w:p w14:paraId="7A35DFFF" w14:textId="76032639" w:rsidR="00FF4D0B" w:rsidRPr="00F72376" w:rsidRDefault="00FF4D0B" w:rsidP="003F2385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993" w:type="dxa"/>
          </w:tcPr>
          <w:p w14:paraId="7FDF22AF" w14:textId="3F45DB84" w:rsidR="00FF4D0B" w:rsidRPr="00F72376" w:rsidRDefault="00FF4D0B" w:rsidP="003F2385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993" w:type="dxa"/>
          </w:tcPr>
          <w:p w14:paraId="2E4286E4" w14:textId="0BCFD5B3" w:rsidR="00FF4D0B" w:rsidRPr="00F72376" w:rsidRDefault="00FF4D0B" w:rsidP="003F2385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993" w:type="dxa"/>
          </w:tcPr>
          <w:p w14:paraId="493DA149" w14:textId="75FD270B" w:rsidR="00FF4D0B" w:rsidRPr="00F72376" w:rsidRDefault="00FF4D0B" w:rsidP="003F2385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</w:tr>
      <w:tr w:rsidR="00F72376" w:rsidRPr="00F72376" w14:paraId="5B5479F0" w14:textId="77777777" w:rsidTr="00F2026C">
        <w:tc>
          <w:tcPr>
            <w:tcW w:w="1413" w:type="dxa"/>
          </w:tcPr>
          <w:p w14:paraId="18F31D81" w14:textId="77777777" w:rsidR="00FF4D0B" w:rsidRPr="00F72376" w:rsidRDefault="00FF4D0B" w:rsidP="003F2385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41BFA1E6" w14:textId="41BC0507" w:rsidR="00FF4D0B" w:rsidRPr="00F72376" w:rsidRDefault="00FF4D0B" w:rsidP="003F2385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2720" w:type="dxa"/>
          </w:tcPr>
          <w:p w14:paraId="6FB2CBB2" w14:textId="6772FF60" w:rsidR="00FF4D0B" w:rsidRPr="00F72376" w:rsidRDefault="00FF4D0B" w:rsidP="003F2385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993" w:type="dxa"/>
          </w:tcPr>
          <w:p w14:paraId="393D4F05" w14:textId="150477C2" w:rsidR="00FF4D0B" w:rsidRPr="00F72376" w:rsidRDefault="00FF4D0B" w:rsidP="003F2385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993" w:type="dxa"/>
          </w:tcPr>
          <w:p w14:paraId="000D4744" w14:textId="3C61F518" w:rsidR="00FF4D0B" w:rsidRPr="00F72376" w:rsidRDefault="00FF4D0B" w:rsidP="003F2385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993" w:type="dxa"/>
          </w:tcPr>
          <w:p w14:paraId="1873A404" w14:textId="10237C3D" w:rsidR="00FF4D0B" w:rsidRPr="00F72376" w:rsidRDefault="00FF4D0B" w:rsidP="003F2385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993" w:type="dxa"/>
          </w:tcPr>
          <w:p w14:paraId="2767FCA8" w14:textId="0CA77AED" w:rsidR="00FF4D0B" w:rsidRPr="00F72376" w:rsidRDefault="00FF4D0B" w:rsidP="003F2385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</w:tr>
      <w:tr w:rsidR="00F72376" w:rsidRPr="00F72376" w14:paraId="5EBD684E" w14:textId="77777777" w:rsidTr="00F2026C">
        <w:tc>
          <w:tcPr>
            <w:tcW w:w="1413" w:type="dxa"/>
          </w:tcPr>
          <w:p w14:paraId="52D6C9B2" w14:textId="77777777" w:rsidR="00FF4D0B" w:rsidRPr="00F72376" w:rsidRDefault="00FF4D0B" w:rsidP="003F2385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1504A5E1" w14:textId="39615E09" w:rsidR="00FF4D0B" w:rsidRPr="00F72376" w:rsidRDefault="00FF4D0B" w:rsidP="003F2385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2720" w:type="dxa"/>
          </w:tcPr>
          <w:p w14:paraId="6E5C7803" w14:textId="0CE49CD5" w:rsidR="00FF4D0B" w:rsidRPr="00F72376" w:rsidRDefault="00FF4D0B" w:rsidP="003F2385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993" w:type="dxa"/>
          </w:tcPr>
          <w:p w14:paraId="6C74EBAC" w14:textId="40FB89DC" w:rsidR="00FF4D0B" w:rsidRPr="00F72376" w:rsidRDefault="00FF4D0B" w:rsidP="003F2385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993" w:type="dxa"/>
          </w:tcPr>
          <w:p w14:paraId="5C820491" w14:textId="47E89727" w:rsidR="00FF4D0B" w:rsidRPr="00F72376" w:rsidRDefault="00FF4D0B" w:rsidP="003F2385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993" w:type="dxa"/>
          </w:tcPr>
          <w:p w14:paraId="02F61BDA" w14:textId="28044C1C" w:rsidR="00FF4D0B" w:rsidRPr="00F72376" w:rsidRDefault="00FF4D0B" w:rsidP="003F2385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993" w:type="dxa"/>
          </w:tcPr>
          <w:p w14:paraId="36972043" w14:textId="6519C0BF" w:rsidR="00FF4D0B" w:rsidRPr="00F72376" w:rsidRDefault="00FF4D0B" w:rsidP="003F2385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</w:tr>
    </w:tbl>
    <w:p w14:paraId="43400093" w14:textId="77777777" w:rsidR="00F9769E" w:rsidRPr="00F72376" w:rsidRDefault="00F9769E" w:rsidP="00173EA2">
      <w:pPr>
        <w:rPr>
          <w:rFonts w:ascii="Calibri" w:hAnsi="Calibri" w:cs="Calibri"/>
          <w:b/>
          <w:bCs/>
        </w:rPr>
      </w:pPr>
    </w:p>
    <w:p w14:paraId="62A83A20" w14:textId="13EE4D23" w:rsidR="000A63DE" w:rsidRPr="00421F54" w:rsidRDefault="004A57E0" w:rsidP="00173EA2">
      <w:pPr>
        <w:rPr>
          <w:rFonts w:ascii="Calibri" w:hAnsi="Calibri" w:cs="Calibri"/>
        </w:rPr>
      </w:pPr>
      <w:r w:rsidRPr="3573EDF8">
        <w:rPr>
          <w:rFonts w:ascii="Calibri" w:hAnsi="Calibri" w:cs="Calibri"/>
        </w:rPr>
        <w:t>Opsummering</w:t>
      </w:r>
      <w:r w:rsidR="009A0503" w:rsidRPr="3573EDF8">
        <w:rPr>
          <w:rFonts w:ascii="Calibri" w:hAnsi="Calibri" w:cs="Calibri"/>
        </w:rPr>
        <w:t>:</w:t>
      </w:r>
      <w:r w:rsidR="00421F54" w:rsidRPr="3573EDF8">
        <w:rPr>
          <w:rFonts w:ascii="Calibri" w:hAnsi="Calibri" w:cs="Calibri"/>
        </w:rPr>
        <w:t xml:space="preserve"> (</w:t>
      </w:r>
      <w:r w:rsidR="00A47DFC" w:rsidRPr="3573EDF8">
        <w:rPr>
          <w:rFonts w:ascii="Calibri" w:hAnsi="Calibri" w:cs="Calibri"/>
          <w:highlight w:val="lightGray"/>
        </w:rPr>
        <w:t>indsæt overblik med nøgledata</w:t>
      </w:r>
      <w:r w:rsidR="00A47DFC" w:rsidRPr="3573EDF8">
        <w:rPr>
          <w:rFonts w:ascii="Calibri" w:hAnsi="Calibri" w:cs="Calibri"/>
        </w:rPr>
        <w:t>)</w:t>
      </w:r>
    </w:p>
    <w:p w14:paraId="482E72D2" w14:textId="32369D22" w:rsidR="00A420D8" w:rsidRPr="00C7655A" w:rsidRDefault="008207C0" w:rsidP="00A420D8">
      <w:pPr>
        <w:rPr>
          <w:rFonts w:ascii="Calibri" w:hAnsi="Calibri" w:cs="Calibri"/>
          <w:i/>
          <w:iCs/>
        </w:rPr>
      </w:pPr>
      <w:r w:rsidRPr="00C7655A">
        <w:rPr>
          <w:rFonts w:ascii="Calibri" w:hAnsi="Calibri" w:cs="Calibri"/>
          <w:i/>
          <w:iCs/>
        </w:rPr>
        <w:t>Inkluder detal</w:t>
      </w:r>
      <w:r w:rsidR="00E2762F" w:rsidRPr="00C7655A">
        <w:rPr>
          <w:rFonts w:ascii="Calibri" w:hAnsi="Calibri" w:cs="Calibri"/>
          <w:i/>
          <w:iCs/>
        </w:rPr>
        <w:t>jerede hændelsesrapporter som bilag til rapporten</w:t>
      </w:r>
      <w:r w:rsidR="00C7655A" w:rsidRPr="00C7655A">
        <w:rPr>
          <w:rFonts w:ascii="Calibri" w:hAnsi="Calibri" w:cs="Calibri"/>
          <w:i/>
          <w:iCs/>
        </w:rPr>
        <w:t>.</w:t>
      </w:r>
    </w:p>
    <w:p w14:paraId="47061208" w14:textId="134AECC8" w:rsidR="00C21F70" w:rsidRPr="00F72376" w:rsidRDefault="00C651AB" w:rsidP="00E26D0F">
      <w:pPr>
        <w:pStyle w:val="Overskrift2"/>
        <w:rPr>
          <w:rFonts w:ascii="Calibri" w:hAnsi="Calibri" w:cs="Calibri"/>
          <w:b/>
          <w:bCs/>
          <w:color w:val="auto"/>
        </w:rPr>
      </w:pPr>
      <w:bookmarkStart w:id="6" w:name="_Toc212459340"/>
      <w:r w:rsidRPr="0064306E">
        <w:rPr>
          <w:rFonts w:ascii="Calibri" w:hAnsi="Calibri" w:cs="Calibri"/>
          <w:b/>
          <w:bCs/>
          <w:color w:val="auto"/>
        </w:rPr>
        <w:lastRenderedPageBreak/>
        <w:t xml:space="preserve">4. </w:t>
      </w:r>
      <w:r w:rsidR="000D3F19" w:rsidRPr="0064306E">
        <w:rPr>
          <w:rFonts w:ascii="Calibri" w:hAnsi="Calibri" w:cs="Calibri"/>
          <w:b/>
          <w:bCs/>
          <w:color w:val="auto"/>
        </w:rPr>
        <w:t>Risikoregister</w:t>
      </w:r>
      <w:r w:rsidR="003D699C" w:rsidRPr="0064306E">
        <w:rPr>
          <w:rFonts w:ascii="Calibri" w:hAnsi="Calibri" w:cs="Calibri"/>
          <w:b/>
          <w:bCs/>
          <w:color w:val="auto"/>
        </w:rPr>
        <w:t xml:space="preserve"> (uddrag)</w:t>
      </w:r>
      <w:bookmarkEnd w:id="6"/>
    </w:p>
    <w:p w14:paraId="62FFD9DC" w14:textId="1870B12F" w:rsidR="007B1D97" w:rsidRPr="00C7655A" w:rsidRDefault="007B1D97" w:rsidP="00173EA2">
      <w:pPr>
        <w:rPr>
          <w:rFonts w:ascii="Calibri" w:hAnsi="Calibri" w:cs="Calibri"/>
          <w:i/>
          <w:iCs/>
        </w:rPr>
      </w:pPr>
      <w:r w:rsidRPr="00C7655A">
        <w:rPr>
          <w:rFonts w:ascii="Calibri" w:hAnsi="Calibri" w:cs="Calibri"/>
          <w:i/>
          <w:iCs/>
        </w:rPr>
        <w:t xml:space="preserve">Nedenfor </w:t>
      </w:r>
      <w:r w:rsidR="00C7655A" w:rsidRPr="00C7655A">
        <w:rPr>
          <w:rFonts w:ascii="Calibri" w:hAnsi="Calibri" w:cs="Calibri"/>
          <w:i/>
          <w:iCs/>
        </w:rPr>
        <w:t>angives</w:t>
      </w:r>
      <w:r w:rsidRPr="00C7655A">
        <w:rPr>
          <w:rFonts w:ascii="Calibri" w:hAnsi="Calibri" w:cs="Calibri"/>
          <w:i/>
          <w:iCs/>
        </w:rPr>
        <w:t xml:space="preserve"> de væsentligste IT- og informationssikkerhedsrisici</w:t>
      </w:r>
      <w:r w:rsidR="00BE2493" w:rsidRPr="00C7655A">
        <w:rPr>
          <w:rFonts w:ascii="Calibri" w:hAnsi="Calibri" w:cs="Calibri"/>
          <w:i/>
          <w:iCs/>
        </w:rPr>
        <w:t>, der kan påvirke kommunens drift og efterlevelse af NIS2.</w:t>
      </w:r>
      <w:r w:rsidR="00C7655A" w:rsidRPr="00C7655A">
        <w:rPr>
          <w:rFonts w:ascii="Calibri" w:hAnsi="Calibri" w:cs="Calibri"/>
          <w:i/>
          <w:iCs/>
        </w:rPr>
        <w:t xml:space="preserve"> </w:t>
      </w:r>
      <w:r w:rsidR="00583FCD" w:rsidRPr="00C7655A">
        <w:rPr>
          <w:rFonts w:ascii="Calibri" w:hAnsi="Calibri" w:cs="Calibri"/>
          <w:i/>
          <w:iCs/>
        </w:rPr>
        <w:t>Indsæt u</w:t>
      </w:r>
      <w:r w:rsidR="000D3F19" w:rsidRPr="00C7655A">
        <w:rPr>
          <w:rFonts w:ascii="Calibri" w:hAnsi="Calibri" w:cs="Calibri"/>
          <w:i/>
          <w:iCs/>
        </w:rPr>
        <w:t>ddrag</w:t>
      </w:r>
      <w:r w:rsidR="00583FCD" w:rsidRPr="00C7655A">
        <w:rPr>
          <w:rFonts w:ascii="Calibri" w:hAnsi="Calibri" w:cs="Calibri"/>
          <w:i/>
          <w:iCs/>
        </w:rPr>
        <w:t xml:space="preserve"> af fokuspunkter fra kommunens risikoregister. Fokuser på dem med størst risiko og potentielle konsekvenser</w:t>
      </w:r>
      <w:r w:rsidR="00C7655A" w:rsidRPr="00C7655A">
        <w:rPr>
          <w:rFonts w:ascii="Calibri" w:hAnsi="Calibri" w:cs="Calibri"/>
          <w:i/>
          <w:iCs/>
        </w:rPr>
        <w:t>.</w:t>
      </w:r>
    </w:p>
    <w:p w14:paraId="2D0F69D8" w14:textId="2B53A774" w:rsidR="005A1E6F" w:rsidRPr="00C7655A" w:rsidRDefault="00A02965" w:rsidP="005A1E6F">
      <w:pPr>
        <w:rPr>
          <w:rFonts w:ascii="Calibri" w:hAnsi="Calibri" w:cs="Calibri"/>
          <w:i/>
          <w:iCs/>
        </w:rPr>
      </w:pPr>
      <w:r w:rsidRPr="00C7655A">
        <w:rPr>
          <w:rFonts w:ascii="Calibri" w:hAnsi="Calibri" w:cs="Calibri"/>
          <w:i/>
          <w:iCs/>
        </w:rPr>
        <w:t>Forklaring til kolonnerne:</w:t>
      </w:r>
    </w:p>
    <w:p w14:paraId="1B57985D" w14:textId="7C55D87F" w:rsidR="00013597" w:rsidRPr="00C7655A" w:rsidRDefault="00013597" w:rsidP="00013597">
      <w:pPr>
        <w:pStyle w:val="Listeafsnit"/>
        <w:numPr>
          <w:ilvl w:val="0"/>
          <w:numId w:val="9"/>
        </w:numPr>
        <w:rPr>
          <w:rFonts w:ascii="Calibri" w:hAnsi="Calibri" w:cs="Calibri"/>
          <w:i/>
          <w:iCs/>
        </w:rPr>
      </w:pPr>
      <w:r w:rsidRPr="00C7655A">
        <w:rPr>
          <w:rFonts w:ascii="Calibri" w:hAnsi="Calibri" w:cs="Calibri"/>
          <w:i/>
          <w:iCs/>
        </w:rPr>
        <w:t>Sandsynlighed (1–</w:t>
      </w:r>
      <w:r w:rsidR="00C13D42" w:rsidRPr="00C7655A">
        <w:rPr>
          <w:rFonts w:ascii="Calibri" w:hAnsi="Calibri" w:cs="Calibri"/>
          <w:i/>
          <w:iCs/>
        </w:rPr>
        <w:t>4</w:t>
      </w:r>
      <w:r w:rsidRPr="00C7655A">
        <w:rPr>
          <w:rFonts w:ascii="Calibri" w:hAnsi="Calibri" w:cs="Calibri"/>
          <w:i/>
          <w:iCs/>
        </w:rPr>
        <w:t xml:space="preserve">): Hvor ofte risikoen forventes at forekomme (1 = </w:t>
      </w:r>
      <w:r w:rsidR="00AC7A8D" w:rsidRPr="00C7655A">
        <w:rPr>
          <w:rFonts w:ascii="Calibri" w:hAnsi="Calibri" w:cs="Calibri"/>
          <w:i/>
          <w:iCs/>
        </w:rPr>
        <w:t>usandsynligt</w:t>
      </w:r>
      <w:r w:rsidRPr="00C7655A">
        <w:rPr>
          <w:rFonts w:ascii="Calibri" w:hAnsi="Calibri" w:cs="Calibri"/>
          <w:i/>
          <w:iCs/>
        </w:rPr>
        <w:t xml:space="preserve">, 4 = </w:t>
      </w:r>
      <w:r w:rsidR="00AC7A8D" w:rsidRPr="00C7655A">
        <w:rPr>
          <w:rFonts w:ascii="Calibri" w:hAnsi="Calibri" w:cs="Calibri"/>
          <w:i/>
          <w:iCs/>
        </w:rPr>
        <w:t>forventet</w:t>
      </w:r>
      <w:r w:rsidRPr="00C7655A">
        <w:rPr>
          <w:rFonts w:ascii="Calibri" w:hAnsi="Calibri" w:cs="Calibri"/>
          <w:i/>
          <w:iCs/>
        </w:rPr>
        <w:t>).</w:t>
      </w:r>
    </w:p>
    <w:p w14:paraId="72F18B23" w14:textId="192301D7" w:rsidR="00013597" w:rsidRPr="00C7655A" w:rsidRDefault="00013597" w:rsidP="00013597">
      <w:pPr>
        <w:pStyle w:val="Listeafsnit"/>
        <w:numPr>
          <w:ilvl w:val="0"/>
          <w:numId w:val="9"/>
        </w:numPr>
        <w:rPr>
          <w:rFonts w:ascii="Calibri" w:hAnsi="Calibri" w:cs="Calibri"/>
          <w:i/>
          <w:iCs/>
        </w:rPr>
      </w:pPr>
      <w:r w:rsidRPr="00C7655A">
        <w:rPr>
          <w:rFonts w:ascii="Calibri" w:hAnsi="Calibri" w:cs="Calibri"/>
          <w:i/>
          <w:iCs/>
        </w:rPr>
        <w:t>Konsekvens (1–</w:t>
      </w:r>
      <w:r w:rsidR="00C13D42" w:rsidRPr="00C7655A">
        <w:rPr>
          <w:rFonts w:ascii="Calibri" w:hAnsi="Calibri" w:cs="Calibri"/>
          <w:i/>
          <w:iCs/>
        </w:rPr>
        <w:t>4</w:t>
      </w:r>
      <w:r w:rsidRPr="00C7655A">
        <w:rPr>
          <w:rFonts w:ascii="Calibri" w:hAnsi="Calibri" w:cs="Calibri"/>
          <w:i/>
          <w:iCs/>
        </w:rPr>
        <w:t xml:space="preserve">): Forretningsmæssig effekt (1 = lav, </w:t>
      </w:r>
      <w:r w:rsidR="00C13D42" w:rsidRPr="00C7655A">
        <w:rPr>
          <w:rFonts w:ascii="Calibri" w:hAnsi="Calibri" w:cs="Calibri"/>
          <w:i/>
          <w:iCs/>
        </w:rPr>
        <w:t>4</w:t>
      </w:r>
      <w:r w:rsidRPr="00C7655A">
        <w:rPr>
          <w:rFonts w:ascii="Calibri" w:hAnsi="Calibri" w:cs="Calibri"/>
          <w:i/>
          <w:iCs/>
        </w:rPr>
        <w:t xml:space="preserve"> = </w:t>
      </w:r>
      <w:r w:rsidR="00AC7A8D" w:rsidRPr="00C7655A">
        <w:rPr>
          <w:rFonts w:ascii="Calibri" w:hAnsi="Calibri" w:cs="Calibri"/>
          <w:i/>
          <w:iCs/>
        </w:rPr>
        <w:t>meget høj</w:t>
      </w:r>
      <w:r w:rsidRPr="00C7655A">
        <w:rPr>
          <w:rFonts w:ascii="Calibri" w:hAnsi="Calibri" w:cs="Calibri"/>
          <w:i/>
          <w:iCs/>
        </w:rPr>
        <w:t>).</w:t>
      </w:r>
    </w:p>
    <w:p w14:paraId="6ED68BB4" w14:textId="77777777" w:rsidR="00013597" w:rsidRPr="00C7655A" w:rsidRDefault="00013597" w:rsidP="00013597">
      <w:pPr>
        <w:pStyle w:val="Listeafsnit"/>
        <w:numPr>
          <w:ilvl w:val="0"/>
          <w:numId w:val="9"/>
        </w:numPr>
        <w:rPr>
          <w:rFonts w:ascii="Calibri" w:hAnsi="Calibri" w:cs="Calibri"/>
          <w:i/>
          <w:iCs/>
        </w:rPr>
      </w:pPr>
      <w:r w:rsidRPr="00C7655A">
        <w:rPr>
          <w:rFonts w:ascii="Calibri" w:hAnsi="Calibri" w:cs="Calibri"/>
          <w:i/>
          <w:iCs/>
        </w:rPr>
        <w:t>Risiko-score: Sandsynlighed × Konsekvens.</w:t>
      </w:r>
    </w:p>
    <w:p w14:paraId="061BE347" w14:textId="1619C9AB" w:rsidR="00013597" w:rsidRPr="00C7655A" w:rsidRDefault="00013597" w:rsidP="00013597">
      <w:pPr>
        <w:pStyle w:val="Listeafsnit"/>
        <w:numPr>
          <w:ilvl w:val="0"/>
          <w:numId w:val="9"/>
        </w:numPr>
        <w:rPr>
          <w:rFonts w:ascii="Calibri" w:hAnsi="Calibri" w:cs="Calibri"/>
          <w:i/>
          <w:iCs/>
        </w:rPr>
      </w:pPr>
      <w:r w:rsidRPr="00C7655A">
        <w:rPr>
          <w:rFonts w:ascii="Calibri" w:hAnsi="Calibri" w:cs="Calibri"/>
          <w:i/>
          <w:iCs/>
        </w:rPr>
        <w:t xml:space="preserve">Ændring: </w:t>
      </w:r>
      <w:r w:rsidR="00E932BB" w:rsidRPr="00C7655A">
        <w:rPr>
          <w:rFonts w:ascii="Calibri" w:hAnsi="Calibri" w:cs="Calibri"/>
          <w:i/>
          <w:iCs/>
        </w:rPr>
        <w:t>Angivet u</w:t>
      </w:r>
      <w:r w:rsidRPr="00C7655A">
        <w:rPr>
          <w:rFonts w:ascii="Calibri" w:hAnsi="Calibri" w:cs="Calibri"/>
          <w:i/>
          <w:iCs/>
        </w:rPr>
        <w:t>dvikling siden sidste kvartal ↑ (forværret), ↓ (forbedret), ↔ (uændret).</w:t>
      </w:r>
    </w:p>
    <w:p w14:paraId="2BD4FDC3" w14:textId="77777777" w:rsidR="00013597" w:rsidRPr="00C7655A" w:rsidRDefault="00013597" w:rsidP="00013597">
      <w:pPr>
        <w:pStyle w:val="Listeafsnit"/>
        <w:numPr>
          <w:ilvl w:val="0"/>
          <w:numId w:val="9"/>
        </w:numPr>
        <w:rPr>
          <w:rFonts w:ascii="Calibri" w:hAnsi="Calibri" w:cs="Calibri"/>
          <w:i/>
          <w:iCs/>
        </w:rPr>
      </w:pPr>
      <w:r w:rsidRPr="00C7655A">
        <w:rPr>
          <w:rFonts w:ascii="Calibri" w:hAnsi="Calibri" w:cs="Calibri"/>
          <w:i/>
          <w:iCs/>
        </w:rPr>
        <w:t>Nuværende kontroller: Eksisterende foranstaltninger, der reducerer risikoen.</w:t>
      </w:r>
    </w:p>
    <w:p w14:paraId="21CEEE87" w14:textId="77777777" w:rsidR="00013597" w:rsidRPr="00C7655A" w:rsidRDefault="00013597" w:rsidP="00013597">
      <w:pPr>
        <w:pStyle w:val="Listeafsnit"/>
        <w:numPr>
          <w:ilvl w:val="0"/>
          <w:numId w:val="9"/>
        </w:numPr>
        <w:rPr>
          <w:rFonts w:ascii="Calibri" w:hAnsi="Calibri" w:cs="Calibri"/>
          <w:i/>
          <w:iCs/>
        </w:rPr>
      </w:pPr>
      <w:r w:rsidRPr="00C7655A">
        <w:rPr>
          <w:rFonts w:ascii="Calibri" w:hAnsi="Calibri" w:cs="Calibri"/>
          <w:i/>
          <w:iCs/>
        </w:rPr>
        <w:t>Planlagte tiltag: Forbedringer, investeringer eller ændringer for at nedbringe risikoen.</w:t>
      </w:r>
    </w:p>
    <w:p w14:paraId="4F2B9C69" w14:textId="3D468C3B" w:rsidR="00A02965" w:rsidRPr="00C7655A" w:rsidRDefault="00013597" w:rsidP="00013597">
      <w:pPr>
        <w:pStyle w:val="Listeafsnit"/>
        <w:numPr>
          <w:ilvl w:val="0"/>
          <w:numId w:val="9"/>
        </w:numPr>
        <w:rPr>
          <w:rFonts w:ascii="Calibri" w:hAnsi="Calibri" w:cs="Calibri"/>
          <w:i/>
          <w:iCs/>
        </w:rPr>
      </w:pPr>
      <w:r w:rsidRPr="00C7655A">
        <w:rPr>
          <w:rFonts w:ascii="Calibri" w:hAnsi="Calibri" w:cs="Calibri"/>
          <w:i/>
          <w:iCs/>
        </w:rPr>
        <w:t>Ejer: Ansvarlig funktion / person for opfølgning og rapportering.</w:t>
      </w:r>
    </w:p>
    <w:tbl>
      <w:tblPr>
        <w:tblStyle w:val="Tabel-Gitter"/>
        <w:tblW w:w="0" w:type="auto"/>
        <w:tblLook w:val="0420" w:firstRow="1" w:lastRow="0" w:firstColumn="0" w:lastColumn="0" w:noHBand="0" w:noVBand="1"/>
        <w:tblDescription w:val="Risikoregister"/>
      </w:tblPr>
      <w:tblGrid>
        <w:gridCol w:w="621"/>
        <w:gridCol w:w="2270"/>
        <w:gridCol w:w="1434"/>
        <w:gridCol w:w="1250"/>
        <w:gridCol w:w="799"/>
        <w:gridCol w:w="992"/>
        <w:gridCol w:w="2127"/>
        <w:gridCol w:w="2409"/>
        <w:gridCol w:w="2046"/>
      </w:tblGrid>
      <w:tr w:rsidR="007632FD" w:rsidRPr="00342447" w14:paraId="0D12A0CF" w14:textId="77777777" w:rsidTr="00F2026C">
        <w:trPr>
          <w:trHeight w:val="540"/>
        </w:trPr>
        <w:tc>
          <w:tcPr>
            <w:tcW w:w="621" w:type="dxa"/>
            <w:shd w:val="clear" w:color="auto" w:fill="C1E4F5" w:themeFill="accent1" w:themeFillTint="33"/>
            <w:hideMark/>
          </w:tcPr>
          <w:p w14:paraId="334544D2" w14:textId="3DCF2B5E" w:rsidR="007632FD" w:rsidRPr="00342447" w:rsidRDefault="00B23879" w:rsidP="007632F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42447">
              <w:rPr>
                <w:rFonts w:ascii="Calibri" w:hAnsi="Calibri" w:cs="Calibri"/>
                <w:b/>
                <w:bCs/>
                <w:sz w:val="20"/>
                <w:szCs w:val="20"/>
              </w:rPr>
              <w:t>ID</w:t>
            </w:r>
          </w:p>
        </w:tc>
        <w:tc>
          <w:tcPr>
            <w:tcW w:w="2270" w:type="dxa"/>
            <w:shd w:val="clear" w:color="auto" w:fill="C1E4F5" w:themeFill="accent1" w:themeFillTint="33"/>
            <w:hideMark/>
          </w:tcPr>
          <w:p w14:paraId="036E035C" w14:textId="77777777" w:rsidR="007632FD" w:rsidRPr="00342447" w:rsidRDefault="007632FD" w:rsidP="007632F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42447">
              <w:rPr>
                <w:rFonts w:ascii="Calibri" w:hAnsi="Calibri" w:cs="Calibri"/>
                <w:b/>
                <w:bCs/>
                <w:sz w:val="20"/>
                <w:szCs w:val="20"/>
              </w:rPr>
              <w:t>Risikonavn</w:t>
            </w:r>
          </w:p>
        </w:tc>
        <w:tc>
          <w:tcPr>
            <w:tcW w:w="1434" w:type="dxa"/>
            <w:shd w:val="clear" w:color="auto" w:fill="C1E4F5" w:themeFill="accent1" w:themeFillTint="33"/>
            <w:hideMark/>
          </w:tcPr>
          <w:p w14:paraId="2A39E8A6" w14:textId="77777777" w:rsidR="007632FD" w:rsidRPr="00342447" w:rsidRDefault="007632FD" w:rsidP="007632F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42447">
              <w:rPr>
                <w:rFonts w:ascii="Calibri" w:hAnsi="Calibri" w:cs="Calibri"/>
                <w:b/>
                <w:bCs/>
                <w:sz w:val="20"/>
                <w:szCs w:val="20"/>
              </w:rPr>
              <w:t>Sandsynlighed</w:t>
            </w:r>
          </w:p>
          <w:p w14:paraId="2E839672" w14:textId="10173150" w:rsidR="007632FD" w:rsidRPr="00342447" w:rsidRDefault="007632FD" w:rsidP="007632F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4244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(1–</w:t>
            </w:r>
            <w:r w:rsidR="00DA1B32" w:rsidRPr="00342447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  <w:r w:rsidRPr="00342447"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50" w:type="dxa"/>
            <w:shd w:val="clear" w:color="auto" w:fill="C1E4F5" w:themeFill="accent1" w:themeFillTint="33"/>
            <w:hideMark/>
          </w:tcPr>
          <w:p w14:paraId="092F6BD5" w14:textId="6D768A7C" w:rsidR="007632FD" w:rsidRPr="00342447" w:rsidRDefault="007632FD" w:rsidP="007632F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42447">
              <w:rPr>
                <w:rFonts w:ascii="Calibri" w:hAnsi="Calibri" w:cs="Calibri"/>
                <w:b/>
                <w:bCs/>
                <w:sz w:val="20"/>
                <w:szCs w:val="20"/>
              </w:rPr>
              <w:t>Konsekvens (1–</w:t>
            </w:r>
            <w:r w:rsidR="00DA1B32" w:rsidRPr="00342447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  <w:r w:rsidRPr="00342447"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99" w:type="dxa"/>
            <w:shd w:val="clear" w:color="auto" w:fill="C1E4F5" w:themeFill="accent1" w:themeFillTint="33"/>
            <w:hideMark/>
          </w:tcPr>
          <w:p w14:paraId="7B488ABD" w14:textId="77777777" w:rsidR="007632FD" w:rsidRPr="00342447" w:rsidRDefault="007632FD" w:rsidP="007632F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42447">
              <w:rPr>
                <w:rFonts w:ascii="Calibri" w:hAnsi="Calibri" w:cs="Calibri"/>
                <w:b/>
                <w:bCs/>
                <w:sz w:val="20"/>
                <w:szCs w:val="20"/>
              </w:rPr>
              <w:t>Risiko-score</w:t>
            </w:r>
          </w:p>
        </w:tc>
        <w:tc>
          <w:tcPr>
            <w:tcW w:w="992" w:type="dxa"/>
            <w:shd w:val="clear" w:color="auto" w:fill="C1E4F5" w:themeFill="accent1" w:themeFillTint="33"/>
            <w:hideMark/>
          </w:tcPr>
          <w:p w14:paraId="28FF75FD" w14:textId="77777777" w:rsidR="007632FD" w:rsidRPr="00342447" w:rsidRDefault="007632FD" w:rsidP="007632F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42447">
              <w:rPr>
                <w:rFonts w:ascii="Calibri" w:hAnsi="Calibri" w:cs="Calibri"/>
                <w:b/>
                <w:bCs/>
                <w:sz w:val="20"/>
                <w:szCs w:val="20"/>
              </w:rPr>
              <w:t>Ændring</w:t>
            </w:r>
          </w:p>
        </w:tc>
        <w:tc>
          <w:tcPr>
            <w:tcW w:w="2127" w:type="dxa"/>
            <w:shd w:val="clear" w:color="auto" w:fill="C1E4F5" w:themeFill="accent1" w:themeFillTint="33"/>
            <w:hideMark/>
          </w:tcPr>
          <w:p w14:paraId="6B5E322A" w14:textId="77777777" w:rsidR="007632FD" w:rsidRPr="00342447" w:rsidRDefault="007632FD" w:rsidP="007632F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42447">
              <w:rPr>
                <w:rFonts w:ascii="Calibri" w:hAnsi="Calibri" w:cs="Calibri"/>
                <w:b/>
                <w:bCs/>
                <w:sz w:val="20"/>
                <w:szCs w:val="20"/>
              </w:rPr>
              <w:t>Nuværende kontroller</w:t>
            </w:r>
          </w:p>
        </w:tc>
        <w:tc>
          <w:tcPr>
            <w:tcW w:w="2409" w:type="dxa"/>
            <w:shd w:val="clear" w:color="auto" w:fill="C1E4F5" w:themeFill="accent1" w:themeFillTint="33"/>
            <w:hideMark/>
          </w:tcPr>
          <w:p w14:paraId="17B76B7F" w14:textId="77777777" w:rsidR="007632FD" w:rsidRPr="00342447" w:rsidRDefault="007632FD" w:rsidP="007632F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42447">
              <w:rPr>
                <w:rFonts w:ascii="Calibri" w:hAnsi="Calibri" w:cs="Calibri"/>
                <w:b/>
                <w:bCs/>
                <w:sz w:val="20"/>
                <w:szCs w:val="20"/>
              </w:rPr>
              <w:t>Planlagte tiltag</w:t>
            </w:r>
          </w:p>
        </w:tc>
        <w:tc>
          <w:tcPr>
            <w:tcW w:w="2046" w:type="dxa"/>
            <w:shd w:val="clear" w:color="auto" w:fill="C1E4F5" w:themeFill="accent1" w:themeFillTint="33"/>
            <w:hideMark/>
          </w:tcPr>
          <w:p w14:paraId="72A3B2E3" w14:textId="77777777" w:rsidR="007632FD" w:rsidRPr="00342447" w:rsidRDefault="007632FD" w:rsidP="007632F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42447">
              <w:rPr>
                <w:rFonts w:ascii="Calibri" w:hAnsi="Calibri" w:cs="Calibri"/>
                <w:b/>
                <w:bCs/>
                <w:sz w:val="20"/>
                <w:szCs w:val="20"/>
              </w:rPr>
              <w:t>Ejer</w:t>
            </w:r>
          </w:p>
        </w:tc>
      </w:tr>
      <w:tr w:rsidR="007632FD" w:rsidRPr="000C6ABF" w14:paraId="5B3D86C9" w14:textId="77777777" w:rsidTr="00F2026C">
        <w:trPr>
          <w:trHeight w:val="132"/>
        </w:trPr>
        <w:tc>
          <w:tcPr>
            <w:tcW w:w="621" w:type="dxa"/>
          </w:tcPr>
          <w:p w14:paraId="1EAFDFDF" w14:textId="03D44DAF" w:rsidR="007632FD" w:rsidRPr="000C6ABF" w:rsidRDefault="007632FD" w:rsidP="007632FD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2270" w:type="dxa"/>
          </w:tcPr>
          <w:p w14:paraId="5C2C2A1A" w14:textId="002E1B27" w:rsidR="007632FD" w:rsidRPr="000C6ABF" w:rsidRDefault="007632FD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434" w:type="dxa"/>
          </w:tcPr>
          <w:p w14:paraId="25581B36" w14:textId="372777DD" w:rsidR="007632FD" w:rsidRPr="000C6ABF" w:rsidRDefault="007632FD" w:rsidP="007632FD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4018B272" w14:textId="7344F2E7" w:rsidR="007632FD" w:rsidRPr="000C6ABF" w:rsidRDefault="007632FD" w:rsidP="007632FD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799" w:type="dxa"/>
          </w:tcPr>
          <w:p w14:paraId="0E82925D" w14:textId="10930574" w:rsidR="007632FD" w:rsidRPr="000C6ABF" w:rsidRDefault="007632FD" w:rsidP="007632FD">
            <w:pPr>
              <w:rPr>
                <w:rFonts w:ascii="Calibri" w:hAnsi="Calibri" w:cs="Calibr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235B02F" w14:textId="34E35725" w:rsidR="007632FD" w:rsidRPr="00BF36D9" w:rsidRDefault="007632FD" w:rsidP="00BF36D9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E97132" w:themeColor="accent2"/>
                <w:sz w:val="20"/>
                <w:szCs w:val="20"/>
              </w:rPr>
            </w:pPr>
          </w:p>
        </w:tc>
        <w:tc>
          <w:tcPr>
            <w:tcW w:w="2127" w:type="dxa"/>
          </w:tcPr>
          <w:p w14:paraId="20B4CFF8" w14:textId="4329C7D0" w:rsidR="007632FD" w:rsidRPr="000C6ABF" w:rsidRDefault="007632FD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2409" w:type="dxa"/>
          </w:tcPr>
          <w:p w14:paraId="539B2F37" w14:textId="1592FE12" w:rsidR="007632FD" w:rsidRPr="000C6ABF" w:rsidRDefault="007632FD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2046" w:type="dxa"/>
          </w:tcPr>
          <w:p w14:paraId="036F2DD2" w14:textId="23447D98" w:rsidR="007632FD" w:rsidRPr="000C6ABF" w:rsidRDefault="007632FD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</w:tr>
      <w:tr w:rsidR="007632FD" w:rsidRPr="000C6ABF" w14:paraId="47501CC4" w14:textId="77777777" w:rsidTr="00F2026C">
        <w:trPr>
          <w:trHeight w:val="70"/>
        </w:trPr>
        <w:tc>
          <w:tcPr>
            <w:tcW w:w="621" w:type="dxa"/>
          </w:tcPr>
          <w:p w14:paraId="6268C162" w14:textId="576BEF11" w:rsidR="007632FD" w:rsidRPr="000C6ABF" w:rsidRDefault="007632FD" w:rsidP="007632FD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2270" w:type="dxa"/>
          </w:tcPr>
          <w:p w14:paraId="67CFA9CF" w14:textId="71369E83" w:rsidR="007632FD" w:rsidRPr="000C6ABF" w:rsidRDefault="007632FD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434" w:type="dxa"/>
          </w:tcPr>
          <w:p w14:paraId="24B268E8" w14:textId="7970A353" w:rsidR="007632FD" w:rsidRPr="000C6ABF" w:rsidRDefault="007632FD" w:rsidP="007632FD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6B6F45AD" w14:textId="5BD4453A" w:rsidR="007632FD" w:rsidRPr="000C6ABF" w:rsidRDefault="007632FD" w:rsidP="007632FD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799" w:type="dxa"/>
          </w:tcPr>
          <w:p w14:paraId="26D0DCEF" w14:textId="33A4FEEB" w:rsidR="007632FD" w:rsidRPr="000C6ABF" w:rsidRDefault="007632FD" w:rsidP="007632FD">
            <w:pPr>
              <w:rPr>
                <w:rFonts w:ascii="Calibri" w:hAnsi="Calibri" w:cs="Calibr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5B883A2" w14:textId="75BB75D9" w:rsidR="007632FD" w:rsidRPr="000162FB" w:rsidRDefault="007632FD" w:rsidP="00BF36D9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029EAA48" w14:textId="09B812F2" w:rsidR="007632FD" w:rsidRPr="000C6ABF" w:rsidRDefault="007632FD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2409" w:type="dxa"/>
          </w:tcPr>
          <w:p w14:paraId="1BF74A20" w14:textId="730108B6" w:rsidR="007632FD" w:rsidRPr="000C6ABF" w:rsidRDefault="007632FD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2046" w:type="dxa"/>
          </w:tcPr>
          <w:p w14:paraId="78E3696B" w14:textId="02B4F3FE" w:rsidR="007632FD" w:rsidRPr="000C6ABF" w:rsidRDefault="007632FD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</w:tr>
      <w:tr w:rsidR="007632FD" w:rsidRPr="000C6ABF" w14:paraId="4934E936" w14:textId="77777777" w:rsidTr="00F2026C">
        <w:trPr>
          <w:trHeight w:val="70"/>
        </w:trPr>
        <w:tc>
          <w:tcPr>
            <w:tcW w:w="621" w:type="dxa"/>
          </w:tcPr>
          <w:p w14:paraId="676C5E72" w14:textId="4281DBA8" w:rsidR="007632FD" w:rsidRPr="000C6ABF" w:rsidRDefault="007632FD" w:rsidP="007632FD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2270" w:type="dxa"/>
          </w:tcPr>
          <w:p w14:paraId="4370340C" w14:textId="3D7166CF" w:rsidR="007632FD" w:rsidRPr="000C6ABF" w:rsidRDefault="007632FD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434" w:type="dxa"/>
          </w:tcPr>
          <w:p w14:paraId="42899B22" w14:textId="7D944D96" w:rsidR="007632FD" w:rsidRPr="000C6ABF" w:rsidRDefault="007632FD" w:rsidP="007632FD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34113AF9" w14:textId="6BD24B01" w:rsidR="007632FD" w:rsidRPr="000C6ABF" w:rsidRDefault="007632FD" w:rsidP="007632FD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799" w:type="dxa"/>
          </w:tcPr>
          <w:p w14:paraId="14103136" w14:textId="2BE0D82F" w:rsidR="007632FD" w:rsidRPr="000C6ABF" w:rsidRDefault="007632FD" w:rsidP="007632FD">
            <w:pPr>
              <w:rPr>
                <w:rFonts w:ascii="Calibri" w:hAnsi="Calibri" w:cs="Calibr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C3C946C" w14:textId="558008DD" w:rsidR="007632FD" w:rsidRPr="00BF36D9" w:rsidRDefault="007632FD" w:rsidP="00BF36D9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E97132" w:themeColor="accent2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B16C8BA" w14:textId="0F98018C" w:rsidR="007632FD" w:rsidRPr="000C6ABF" w:rsidRDefault="007632FD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2409" w:type="dxa"/>
          </w:tcPr>
          <w:p w14:paraId="441F6B13" w14:textId="5C1AEA36" w:rsidR="007632FD" w:rsidRPr="000C6ABF" w:rsidRDefault="007632FD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2046" w:type="dxa"/>
          </w:tcPr>
          <w:p w14:paraId="045B9A23" w14:textId="62BF332B" w:rsidR="007632FD" w:rsidRPr="000C6ABF" w:rsidRDefault="007632FD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</w:tr>
      <w:tr w:rsidR="007632FD" w:rsidRPr="000C6ABF" w14:paraId="5CD8C1B4" w14:textId="77777777" w:rsidTr="00F2026C">
        <w:trPr>
          <w:trHeight w:val="87"/>
        </w:trPr>
        <w:tc>
          <w:tcPr>
            <w:tcW w:w="621" w:type="dxa"/>
          </w:tcPr>
          <w:p w14:paraId="0DE394D0" w14:textId="04AA8BA3" w:rsidR="007632FD" w:rsidRPr="000C6ABF" w:rsidRDefault="007632FD" w:rsidP="007632FD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2270" w:type="dxa"/>
          </w:tcPr>
          <w:p w14:paraId="6ED09B05" w14:textId="6F5756D1" w:rsidR="007632FD" w:rsidRPr="000C6ABF" w:rsidRDefault="007632FD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434" w:type="dxa"/>
          </w:tcPr>
          <w:p w14:paraId="53D7F624" w14:textId="6DD068F4" w:rsidR="007632FD" w:rsidRPr="000C6ABF" w:rsidRDefault="007632FD" w:rsidP="007632FD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1F0AAF80" w14:textId="4E820A42" w:rsidR="007632FD" w:rsidRPr="000C6ABF" w:rsidRDefault="007632FD" w:rsidP="007632FD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799" w:type="dxa"/>
          </w:tcPr>
          <w:p w14:paraId="77FB94F8" w14:textId="63D71D0B" w:rsidR="007632FD" w:rsidRPr="000C6ABF" w:rsidRDefault="007632FD" w:rsidP="007632FD">
            <w:pPr>
              <w:rPr>
                <w:rFonts w:ascii="Calibri" w:hAnsi="Calibri" w:cs="Calibr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98ED546" w14:textId="4742AC41" w:rsidR="007632FD" w:rsidRPr="000162FB" w:rsidRDefault="007632FD" w:rsidP="00BF36D9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4798968D" w14:textId="7DFBFDC0" w:rsidR="007632FD" w:rsidRPr="000C6ABF" w:rsidRDefault="007632FD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2409" w:type="dxa"/>
          </w:tcPr>
          <w:p w14:paraId="43D47AEF" w14:textId="167E1518" w:rsidR="007632FD" w:rsidRPr="000C6ABF" w:rsidRDefault="007632FD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2046" w:type="dxa"/>
          </w:tcPr>
          <w:p w14:paraId="497D0940" w14:textId="0AD48850" w:rsidR="007632FD" w:rsidRPr="000C6ABF" w:rsidRDefault="007632FD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</w:tr>
    </w:tbl>
    <w:p w14:paraId="341C77E9" w14:textId="77777777" w:rsidR="00C21F70" w:rsidRPr="008D3029" w:rsidRDefault="00C21F70" w:rsidP="00173EA2">
      <w:pPr>
        <w:rPr>
          <w:rFonts w:ascii="Calibri" w:hAnsi="Calibri" w:cs="Calibri"/>
        </w:rPr>
      </w:pPr>
    </w:p>
    <w:p w14:paraId="3B449015" w14:textId="2F58F089" w:rsidR="00C21F70" w:rsidRPr="00F72376" w:rsidRDefault="006276B9" w:rsidP="00673415">
      <w:pPr>
        <w:pStyle w:val="Overskrift2"/>
        <w:rPr>
          <w:rFonts w:ascii="Calibri" w:hAnsi="Calibri" w:cs="Calibri"/>
          <w:b/>
          <w:bCs/>
          <w:color w:val="auto"/>
        </w:rPr>
      </w:pPr>
      <w:bookmarkStart w:id="7" w:name="_Toc212459341"/>
      <w:r w:rsidRPr="00F72376">
        <w:rPr>
          <w:rFonts w:ascii="Calibri" w:hAnsi="Calibri" w:cs="Calibri"/>
          <w:b/>
          <w:bCs/>
          <w:color w:val="auto"/>
        </w:rPr>
        <w:t>5 Økonomi og ressourcer</w:t>
      </w:r>
      <w:bookmarkEnd w:id="7"/>
    </w:p>
    <w:p w14:paraId="667D654F" w14:textId="1A3B1114" w:rsidR="00C21F70" w:rsidRPr="001728B3" w:rsidRDefault="00B64D0E" w:rsidP="00173EA2">
      <w:pPr>
        <w:rPr>
          <w:rFonts w:ascii="Calibri" w:hAnsi="Calibri" w:cs="Calibri"/>
          <w:i/>
          <w:iCs/>
        </w:rPr>
      </w:pPr>
      <w:r w:rsidRPr="001728B3">
        <w:rPr>
          <w:rFonts w:ascii="Calibri" w:hAnsi="Calibri" w:cs="Calibri"/>
          <w:i/>
          <w:iCs/>
        </w:rPr>
        <w:t xml:space="preserve">Afsnittet giver overblik over planlagte </w:t>
      </w:r>
      <w:r w:rsidR="005D60DF" w:rsidRPr="001728B3">
        <w:rPr>
          <w:rFonts w:ascii="Calibri" w:hAnsi="Calibri" w:cs="Calibri"/>
          <w:i/>
          <w:iCs/>
        </w:rPr>
        <w:t>eller foreslåede investeringer og ressourcebehov for at styrke kommunens cybersikkerhed og NIS2 efterlevelse.</w:t>
      </w:r>
      <w:r w:rsidR="001728B3" w:rsidRPr="001728B3">
        <w:rPr>
          <w:rFonts w:ascii="Calibri" w:hAnsi="Calibri" w:cs="Calibri"/>
          <w:i/>
          <w:iCs/>
        </w:rPr>
        <w:t xml:space="preserve"> </w:t>
      </w:r>
      <w:r w:rsidR="00673415" w:rsidRPr="001728B3">
        <w:rPr>
          <w:rFonts w:ascii="Calibri" w:hAnsi="Calibri" w:cs="Calibri"/>
          <w:i/>
          <w:iCs/>
        </w:rPr>
        <w:t>Indsæt et overblik over</w:t>
      </w:r>
      <w:r w:rsidR="00E2364A" w:rsidRPr="001728B3">
        <w:rPr>
          <w:rFonts w:ascii="Calibri" w:hAnsi="Calibri" w:cs="Calibri"/>
          <w:i/>
          <w:iCs/>
        </w:rPr>
        <w:t xml:space="preserve"> </w:t>
      </w:r>
      <w:r w:rsidR="00771B9D" w:rsidRPr="001728B3">
        <w:rPr>
          <w:rFonts w:ascii="Calibri" w:hAnsi="Calibri" w:cs="Calibri"/>
          <w:i/>
          <w:iCs/>
        </w:rPr>
        <w:t>estimering af</w:t>
      </w:r>
      <w:r w:rsidR="00E2364A" w:rsidRPr="001728B3">
        <w:rPr>
          <w:rFonts w:ascii="Calibri" w:hAnsi="Calibri" w:cs="Calibri"/>
          <w:i/>
          <w:iCs/>
        </w:rPr>
        <w:t xml:space="preserve"> budget, forventet </w:t>
      </w:r>
      <w:r w:rsidR="004D0C09" w:rsidRPr="001728B3">
        <w:rPr>
          <w:rFonts w:ascii="Calibri" w:hAnsi="Calibri" w:cs="Calibri"/>
          <w:i/>
          <w:iCs/>
        </w:rPr>
        <w:t>effekt</w:t>
      </w:r>
      <w:r w:rsidR="00B55357" w:rsidRPr="001728B3">
        <w:rPr>
          <w:rFonts w:ascii="Calibri" w:hAnsi="Calibri" w:cs="Calibri"/>
          <w:i/>
          <w:iCs/>
        </w:rPr>
        <w:t xml:space="preserve"> og behov for eventuel ledelsesgodkendelse</w:t>
      </w:r>
      <w:r w:rsidR="00E2364A" w:rsidRPr="001728B3">
        <w:rPr>
          <w:rFonts w:ascii="Calibri" w:hAnsi="Calibri" w:cs="Calibri"/>
          <w:i/>
          <w:iCs/>
        </w:rPr>
        <w:t xml:space="preserve"> mm.</w:t>
      </w:r>
    </w:p>
    <w:tbl>
      <w:tblPr>
        <w:tblW w:w="13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20" w:firstRow="1" w:lastRow="0" w:firstColumn="0" w:lastColumn="0" w:noHBand="0" w:noVBand="1"/>
        <w:tblDescription w:val="Økonomi og ressourcer"/>
      </w:tblPr>
      <w:tblGrid>
        <w:gridCol w:w="704"/>
        <w:gridCol w:w="2452"/>
        <w:gridCol w:w="2178"/>
        <w:gridCol w:w="2177"/>
        <w:gridCol w:w="2176"/>
        <w:gridCol w:w="2175"/>
        <w:gridCol w:w="2078"/>
      </w:tblGrid>
      <w:tr w:rsidR="0001655F" w:rsidRPr="00342447" w14:paraId="49A81024" w14:textId="77777777" w:rsidTr="00F2026C">
        <w:trPr>
          <w:cantSplit/>
          <w:trHeight w:val="600"/>
          <w:tblHeader/>
        </w:trPr>
        <w:tc>
          <w:tcPr>
            <w:tcW w:w="704" w:type="dxa"/>
            <w:shd w:val="clear" w:color="auto" w:fill="C1E4F5" w:themeFill="accent1" w:themeFillTint="33"/>
            <w:hideMark/>
          </w:tcPr>
          <w:p w14:paraId="30FD4857" w14:textId="77777777" w:rsidR="0001655F" w:rsidRPr="00342447" w:rsidRDefault="0001655F" w:rsidP="000165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a-DK"/>
              </w:rPr>
            </w:pPr>
            <w:r w:rsidRPr="003424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a-DK"/>
              </w:rPr>
              <w:t>ID</w:t>
            </w:r>
          </w:p>
        </w:tc>
        <w:tc>
          <w:tcPr>
            <w:tcW w:w="2452" w:type="dxa"/>
            <w:shd w:val="clear" w:color="auto" w:fill="C1E4F5" w:themeFill="accent1" w:themeFillTint="33"/>
            <w:hideMark/>
          </w:tcPr>
          <w:p w14:paraId="7FCCFCFB" w14:textId="77777777" w:rsidR="0001655F" w:rsidRPr="00342447" w:rsidRDefault="0001655F" w:rsidP="000165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a-DK"/>
              </w:rPr>
            </w:pPr>
            <w:r w:rsidRPr="003424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a-DK"/>
              </w:rPr>
              <w:t>Tiltag / Investering</w:t>
            </w:r>
          </w:p>
        </w:tc>
        <w:tc>
          <w:tcPr>
            <w:tcW w:w="2178" w:type="dxa"/>
            <w:shd w:val="clear" w:color="auto" w:fill="C1E4F5" w:themeFill="accent1" w:themeFillTint="33"/>
            <w:hideMark/>
          </w:tcPr>
          <w:p w14:paraId="76121F0B" w14:textId="77777777" w:rsidR="0001655F" w:rsidRPr="00342447" w:rsidRDefault="0001655F" w:rsidP="000165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a-DK"/>
              </w:rPr>
            </w:pPr>
            <w:r w:rsidRPr="003424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a-DK"/>
              </w:rPr>
              <w:t>Formål</w:t>
            </w:r>
          </w:p>
        </w:tc>
        <w:tc>
          <w:tcPr>
            <w:tcW w:w="2177" w:type="dxa"/>
            <w:shd w:val="clear" w:color="auto" w:fill="C1E4F5" w:themeFill="accent1" w:themeFillTint="33"/>
            <w:hideMark/>
          </w:tcPr>
          <w:p w14:paraId="303DDE8F" w14:textId="77777777" w:rsidR="0001655F" w:rsidRPr="00342447" w:rsidRDefault="0001655F" w:rsidP="000165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a-DK"/>
              </w:rPr>
            </w:pPr>
            <w:r w:rsidRPr="003424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a-DK"/>
              </w:rPr>
              <w:t>Estimeret beløb (DKK)</w:t>
            </w:r>
          </w:p>
        </w:tc>
        <w:tc>
          <w:tcPr>
            <w:tcW w:w="2176" w:type="dxa"/>
            <w:shd w:val="clear" w:color="auto" w:fill="C1E4F5" w:themeFill="accent1" w:themeFillTint="33"/>
            <w:hideMark/>
          </w:tcPr>
          <w:p w14:paraId="508FEDA3" w14:textId="7914757A" w:rsidR="0001655F" w:rsidRPr="00342447" w:rsidRDefault="0001655F" w:rsidP="000165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a-DK"/>
              </w:rPr>
            </w:pPr>
            <w:r w:rsidRPr="003424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a-DK"/>
              </w:rPr>
              <w:t>Forventet effekt (risikoreduktion)</w:t>
            </w:r>
          </w:p>
        </w:tc>
        <w:tc>
          <w:tcPr>
            <w:tcW w:w="2175" w:type="dxa"/>
            <w:shd w:val="clear" w:color="auto" w:fill="C1E4F5" w:themeFill="accent1" w:themeFillTint="33"/>
            <w:hideMark/>
          </w:tcPr>
          <w:p w14:paraId="3C9C7050" w14:textId="77777777" w:rsidR="0001655F" w:rsidRPr="00342447" w:rsidRDefault="0001655F" w:rsidP="000165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a-DK"/>
              </w:rPr>
            </w:pPr>
            <w:r w:rsidRPr="003424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a-DK"/>
              </w:rPr>
              <w:t>Forslag til beslutning</w:t>
            </w:r>
          </w:p>
        </w:tc>
        <w:tc>
          <w:tcPr>
            <w:tcW w:w="2078" w:type="dxa"/>
            <w:shd w:val="clear" w:color="auto" w:fill="C1E4F5" w:themeFill="accent1" w:themeFillTint="33"/>
            <w:hideMark/>
          </w:tcPr>
          <w:p w14:paraId="588D8EB1" w14:textId="77777777" w:rsidR="0001655F" w:rsidRPr="00342447" w:rsidRDefault="0001655F" w:rsidP="000165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a-DK"/>
              </w:rPr>
            </w:pPr>
            <w:r w:rsidRPr="003424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a-DK"/>
              </w:rPr>
              <w:t>Ansvarlig</w:t>
            </w:r>
          </w:p>
        </w:tc>
      </w:tr>
      <w:tr w:rsidR="0001655F" w:rsidRPr="0001655F" w14:paraId="736E2426" w14:textId="77777777" w:rsidTr="00F2026C">
        <w:trPr>
          <w:cantSplit/>
          <w:trHeight w:val="70"/>
        </w:trPr>
        <w:tc>
          <w:tcPr>
            <w:tcW w:w="704" w:type="dxa"/>
          </w:tcPr>
          <w:p w14:paraId="4F8007E0" w14:textId="2A89D872" w:rsidR="0001655F" w:rsidRPr="0001655F" w:rsidRDefault="0001655F" w:rsidP="000165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2452" w:type="dxa"/>
          </w:tcPr>
          <w:p w14:paraId="7DBAEB32" w14:textId="5E096C3A" w:rsidR="0001655F" w:rsidRPr="0001655F" w:rsidRDefault="0001655F" w:rsidP="0001655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US" w:eastAsia="da-DK"/>
              </w:rPr>
            </w:pPr>
          </w:p>
        </w:tc>
        <w:tc>
          <w:tcPr>
            <w:tcW w:w="2178" w:type="dxa"/>
          </w:tcPr>
          <w:p w14:paraId="06DDE0AB" w14:textId="054C5FF2" w:rsidR="0001655F" w:rsidRPr="0001655F" w:rsidRDefault="0001655F" w:rsidP="0001655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2177" w:type="dxa"/>
          </w:tcPr>
          <w:p w14:paraId="0900AB35" w14:textId="534E7E34" w:rsidR="0001655F" w:rsidRPr="0001655F" w:rsidRDefault="0001655F" w:rsidP="0001655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2176" w:type="dxa"/>
          </w:tcPr>
          <w:p w14:paraId="79B4D4BC" w14:textId="4FB7A555" w:rsidR="0001655F" w:rsidRPr="0001655F" w:rsidRDefault="0001655F" w:rsidP="0001655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2175" w:type="dxa"/>
          </w:tcPr>
          <w:p w14:paraId="29523140" w14:textId="13EB94C9" w:rsidR="0001655F" w:rsidRPr="0001655F" w:rsidRDefault="0001655F" w:rsidP="0001655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2078" w:type="dxa"/>
          </w:tcPr>
          <w:p w14:paraId="51382EF4" w14:textId="10A7E43C" w:rsidR="0001655F" w:rsidRPr="0001655F" w:rsidRDefault="0001655F" w:rsidP="0001655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da-DK"/>
              </w:rPr>
            </w:pPr>
          </w:p>
        </w:tc>
      </w:tr>
      <w:tr w:rsidR="0001655F" w:rsidRPr="0001655F" w14:paraId="4654B607" w14:textId="77777777" w:rsidTr="00F2026C">
        <w:trPr>
          <w:cantSplit/>
          <w:trHeight w:val="70"/>
        </w:trPr>
        <w:tc>
          <w:tcPr>
            <w:tcW w:w="704" w:type="dxa"/>
          </w:tcPr>
          <w:p w14:paraId="636DBA04" w14:textId="3D738C87" w:rsidR="0001655F" w:rsidRPr="0001655F" w:rsidRDefault="0001655F" w:rsidP="000165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2452" w:type="dxa"/>
          </w:tcPr>
          <w:p w14:paraId="0386212B" w14:textId="48E96925" w:rsidR="0001655F" w:rsidRPr="0001655F" w:rsidRDefault="0001655F" w:rsidP="0001655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US" w:eastAsia="da-DK"/>
              </w:rPr>
            </w:pPr>
          </w:p>
        </w:tc>
        <w:tc>
          <w:tcPr>
            <w:tcW w:w="2178" w:type="dxa"/>
          </w:tcPr>
          <w:p w14:paraId="4BB32FCF" w14:textId="75D35ED1" w:rsidR="0001655F" w:rsidRPr="0001655F" w:rsidRDefault="0001655F" w:rsidP="0001655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2177" w:type="dxa"/>
          </w:tcPr>
          <w:p w14:paraId="343DF317" w14:textId="027C4E45" w:rsidR="0001655F" w:rsidRPr="0001655F" w:rsidRDefault="0001655F" w:rsidP="0001655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2176" w:type="dxa"/>
          </w:tcPr>
          <w:p w14:paraId="47A3797E" w14:textId="30107599" w:rsidR="0001655F" w:rsidRPr="0001655F" w:rsidRDefault="0001655F" w:rsidP="0001655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2175" w:type="dxa"/>
          </w:tcPr>
          <w:p w14:paraId="6578C331" w14:textId="350F893B" w:rsidR="0001655F" w:rsidRPr="0001655F" w:rsidRDefault="0001655F" w:rsidP="0001655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2078" w:type="dxa"/>
          </w:tcPr>
          <w:p w14:paraId="64E528A2" w14:textId="05414C0F" w:rsidR="0001655F" w:rsidRPr="0001655F" w:rsidRDefault="0001655F" w:rsidP="0001655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da-DK"/>
              </w:rPr>
            </w:pPr>
          </w:p>
        </w:tc>
      </w:tr>
      <w:tr w:rsidR="0001655F" w:rsidRPr="0001655F" w14:paraId="200B4BF6" w14:textId="77777777" w:rsidTr="00F2026C">
        <w:trPr>
          <w:cantSplit/>
          <w:trHeight w:val="70"/>
        </w:trPr>
        <w:tc>
          <w:tcPr>
            <w:tcW w:w="704" w:type="dxa"/>
          </w:tcPr>
          <w:p w14:paraId="3AD808F4" w14:textId="03ED0102" w:rsidR="0001655F" w:rsidRPr="0001655F" w:rsidRDefault="0001655F" w:rsidP="000165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2452" w:type="dxa"/>
          </w:tcPr>
          <w:p w14:paraId="0CDC4D63" w14:textId="304C8DE9" w:rsidR="0001655F" w:rsidRPr="0001655F" w:rsidRDefault="0001655F" w:rsidP="0001655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2178" w:type="dxa"/>
          </w:tcPr>
          <w:p w14:paraId="7A919325" w14:textId="5BCBB0DA" w:rsidR="0001655F" w:rsidRPr="0001655F" w:rsidRDefault="0001655F" w:rsidP="0001655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2177" w:type="dxa"/>
          </w:tcPr>
          <w:p w14:paraId="3DC6FDE2" w14:textId="3C24688D" w:rsidR="0001655F" w:rsidRPr="0001655F" w:rsidRDefault="0001655F" w:rsidP="00E546D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2176" w:type="dxa"/>
          </w:tcPr>
          <w:p w14:paraId="1606A24B" w14:textId="09C09518" w:rsidR="0001655F" w:rsidRPr="0001655F" w:rsidRDefault="0001655F" w:rsidP="0001655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2175" w:type="dxa"/>
          </w:tcPr>
          <w:p w14:paraId="178CCCE6" w14:textId="629BB020" w:rsidR="0001655F" w:rsidRPr="0001655F" w:rsidRDefault="0001655F" w:rsidP="0001655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2078" w:type="dxa"/>
          </w:tcPr>
          <w:p w14:paraId="0F9D4922" w14:textId="14E2F9F4" w:rsidR="0001655F" w:rsidRPr="0001655F" w:rsidRDefault="0001655F" w:rsidP="0001655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da-DK"/>
              </w:rPr>
            </w:pPr>
          </w:p>
        </w:tc>
      </w:tr>
      <w:tr w:rsidR="0001655F" w:rsidRPr="0001655F" w14:paraId="377920E5" w14:textId="77777777" w:rsidTr="00F2026C">
        <w:trPr>
          <w:cantSplit/>
          <w:trHeight w:val="70"/>
        </w:trPr>
        <w:tc>
          <w:tcPr>
            <w:tcW w:w="704" w:type="dxa"/>
          </w:tcPr>
          <w:p w14:paraId="6C6DCF17" w14:textId="307DDBD6" w:rsidR="0001655F" w:rsidRPr="0001655F" w:rsidRDefault="0001655F" w:rsidP="000165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2452" w:type="dxa"/>
          </w:tcPr>
          <w:p w14:paraId="4BAEA46F" w14:textId="3627D0B1" w:rsidR="0001655F" w:rsidRPr="0001655F" w:rsidRDefault="0001655F" w:rsidP="0001655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2178" w:type="dxa"/>
          </w:tcPr>
          <w:p w14:paraId="05E71291" w14:textId="1AF7F968" w:rsidR="0001655F" w:rsidRPr="0001655F" w:rsidRDefault="0001655F" w:rsidP="0001655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2177" w:type="dxa"/>
          </w:tcPr>
          <w:p w14:paraId="0CBFE8CB" w14:textId="73D3AF46" w:rsidR="0001655F" w:rsidRPr="0001655F" w:rsidRDefault="0001655F" w:rsidP="0001655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2176" w:type="dxa"/>
          </w:tcPr>
          <w:p w14:paraId="39527C5A" w14:textId="680DC88D" w:rsidR="0001655F" w:rsidRPr="0001655F" w:rsidRDefault="0001655F" w:rsidP="0001655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2175" w:type="dxa"/>
          </w:tcPr>
          <w:p w14:paraId="2C7962E9" w14:textId="2C7D9019" w:rsidR="0001655F" w:rsidRPr="0001655F" w:rsidRDefault="0001655F" w:rsidP="0001655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2078" w:type="dxa"/>
          </w:tcPr>
          <w:p w14:paraId="47D452CB" w14:textId="364C69A4" w:rsidR="0001655F" w:rsidRPr="0001655F" w:rsidRDefault="0001655F" w:rsidP="0001655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da-DK"/>
              </w:rPr>
            </w:pPr>
          </w:p>
        </w:tc>
      </w:tr>
    </w:tbl>
    <w:p w14:paraId="205A6F2F" w14:textId="56171908" w:rsidR="0041477E" w:rsidRPr="008D3029" w:rsidRDefault="0041477E">
      <w:pPr>
        <w:rPr>
          <w:rFonts w:ascii="Calibri" w:hAnsi="Calibri" w:cs="Calibri"/>
        </w:rPr>
      </w:pPr>
    </w:p>
    <w:p w14:paraId="5B3BCE86" w14:textId="6D6EB699" w:rsidR="00771B9D" w:rsidRPr="00F72376" w:rsidRDefault="00771B9D" w:rsidP="00CF0730">
      <w:pPr>
        <w:pStyle w:val="Overskrift2"/>
        <w:rPr>
          <w:rFonts w:ascii="Calibri" w:hAnsi="Calibri" w:cs="Calibri"/>
          <w:b/>
          <w:bCs/>
          <w:color w:val="auto"/>
        </w:rPr>
      </w:pPr>
      <w:bookmarkStart w:id="8" w:name="_Toc212459342"/>
      <w:r w:rsidRPr="00F72376">
        <w:rPr>
          <w:rFonts w:ascii="Calibri" w:hAnsi="Calibri" w:cs="Calibri"/>
          <w:b/>
          <w:bCs/>
          <w:color w:val="auto"/>
        </w:rPr>
        <w:t>6</w:t>
      </w:r>
      <w:r w:rsidR="00FC4E52">
        <w:rPr>
          <w:rFonts w:ascii="Calibri" w:hAnsi="Calibri" w:cs="Calibri"/>
          <w:b/>
          <w:bCs/>
          <w:color w:val="auto"/>
        </w:rPr>
        <w:t>.</w:t>
      </w:r>
      <w:r w:rsidRPr="00F72376">
        <w:rPr>
          <w:rFonts w:ascii="Calibri" w:hAnsi="Calibri" w:cs="Calibri"/>
          <w:b/>
          <w:bCs/>
          <w:color w:val="auto"/>
        </w:rPr>
        <w:t xml:space="preserve"> </w:t>
      </w:r>
      <w:r w:rsidR="00FC4E52">
        <w:rPr>
          <w:rFonts w:ascii="Calibri" w:hAnsi="Calibri" w:cs="Calibri"/>
          <w:b/>
          <w:bCs/>
          <w:color w:val="auto"/>
        </w:rPr>
        <w:t>B</w:t>
      </w:r>
      <w:r w:rsidRPr="00F72376">
        <w:rPr>
          <w:rFonts w:ascii="Calibri" w:hAnsi="Calibri" w:cs="Calibri"/>
          <w:b/>
          <w:bCs/>
          <w:color w:val="auto"/>
        </w:rPr>
        <w:t>eslutningsforslag til ledelsen</w:t>
      </w:r>
      <w:bookmarkEnd w:id="8"/>
    </w:p>
    <w:p w14:paraId="5CAFE137" w14:textId="6EA874CE" w:rsidR="00771B9D" w:rsidRPr="001728B3" w:rsidRDefault="00A24A47">
      <w:pPr>
        <w:rPr>
          <w:rFonts w:ascii="Calibri" w:hAnsi="Calibri" w:cs="Calibri"/>
          <w:i/>
          <w:iCs/>
        </w:rPr>
      </w:pPr>
      <w:r w:rsidRPr="001728B3">
        <w:rPr>
          <w:rFonts w:ascii="Calibri" w:hAnsi="Calibri" w:cs="Calibri"/>
          <w:i/>
          <w:iCs/>
        </w:rPr>
        <w:t xml:space="preserve">Afsnittet </w:t>
      </w:r>
      <w:r w:rsidR="001728B3" w:rsidRPr="001728B3">
        <w:rPr>
          <w:rFonts w:ascii="Calibri" w:hAnsi="Calibri" w:cs="Calibri"/>
          <w:i/>
          <w:iCs/>
        </w:rPr>
        <w:t>kan angive</w:t>
      </w:r>
      <w:r w:rsidRPr="001728B3">
        <w:rPr>
          <w:rFonts w:ascii="Calibri" w:hAnsi="Calibri" w:cs="Calibri"/>
          <w:i/>
          <w:iCs/>
        </w:rPr>
        <w:t xml:space="preserve"> de vigtigste beslutninger, der kræver direktionens godkendelse eller </w:t>
      </w:r>
      <w:r w:rsidR="00D45D44" w:rsidRPr="001728B3">
        <w:rPr>
          <w:rFonts w:ascii="Calibri" w:hAnsi="Calibri" w:cs="Calibri"/>
          <w:i/>
          <w:iCs/>
        </w:rPr>
        <w:t>stillingtagen</w:t>
      </w:r>
      <w:r w:rsidR="00AA1072" w:rsidRPr="001728B3">
        <w:rPr>
          <w:rFonts w:ascii="Calibri" w:hAnsi="Calibri" w:cs="Calibri"/>
          <w:i/>
          <w:iCs/>
        </w:rPr>
        <w:t>.</w:t>
      </w:r>
      <w:r w:rsidR="001728B3" w:rsidRPr="001728B3">
        <w:rPr>
          <w:rFonts w:ascii="Calibri" w:hAnsi="Calibri" w:cs="Calibri"/>
          <w:i/>
          <w:iCs/>
        </w:rPr>
        <w:t xml:space="preserve"> </w:t>
      </w:r>
      <w:r w:rsidR="002E7208" w:rsidRPr="001728B3">
        <w:rPr>
          <w:rFonts w:ascii="Calibri" w:hAnsi="Calibri" w:cs="Calibri"/>
          <w:i/>
          <w:iCs/>
        </w:rPr>
        <w:t>Indsæt</w:t>
      </w:r>
      <w:r w:rsidR="00DA6159" w:rsidRPr="001728B3">
        <w:rPr>
          <w:rFonts w:ascii="Calibri" w:hAnsi="Calibri" w:cs="Calibri"/>
          <w:i/>
          <w:iCs/>
        </w:rPr>
        <w:t xml:space="preserve"> oplæg til de beslutninger, der kræver ledelsens stillingtagen for at sikre efterlevelse af NIS2 og forbedret cybersikkerhed i kommunen</w:t>
      </w:r>
      <w:r w:rsidR="00AA1072" w:rsidRPr="001728B3">
        <w:rPr>
          <w:rFonts w:ascii="Calibri" w:hAnsi="Calibri" w:cs="Calibri"/>
          <w:i/>
          <w:iCs/>
        </w:rPr>
        <w:t>. Formålet er at give et klart grundlag for prioritering af investeringer, politikændringer og ansvar i relation til NIS2</w:t>
      </w:r>
      <w:r w:rsidR="001728B3" w:rsidRPr="001728B3">
        <w:rPr>
          <w:rFonts w:ascii="Calibri" w:hAnsi="Calibri" w:cs="Calibri"/>
          <w:i/>
          <w:iCs/>
        </w:rPr>
        <w:t>.</w:t>
      </w:r>
    </w:p>
    <w:p w14:paraId="6788147E" w14:textId="148F48F8" w:rsidR="00F93D32" w:rsidRDefault="00F93D32" w:rsidP="00F93D32">
      <w:pPr>
        <w:pStyle w:val="Overskrift2"/>
        <w:rPr>
          <w:b/>
          <w:bCs/>
          <w:color w:val="auto"/>
        </w:rPr>
      </w:pPr>
      <w:bookmarkStart w:id="9" w:name="_Toc212459343"/>
      <w:r w:rsidRPr="00F72376">
        <w:rPr>
          <w:b/>
          <w:bCs/>
          <w:color w:val="auto"/>
        </w:rPr>
        <w:t>7. Bilag</w:t>
      </w:r>
      <w:bookmarkEnd w:id="9"/>
    </w:p>
    <w:p w14:paraId="4FA94A2D" w14:textId="0DDCA85E" w:rsidR="00003043" w:rsidRPr="001728B3" w:rsidRDefault="00676D75" w:rsidP="00676D75">
      <w:pPr>
        <w:rPr>
          <w:i/>
          <w:iCs/>
        </w:rPr>
      </w:pPr>
      <w:r w:rsidRPr="001728B3">
        <w:rPr>
          <w:i/>
          <w:iCs/>
        </w:rPr>
        <w:t xml:space="preserve">Hvis der rapporteres på hændelser i afsnit </w:t>
      </w:r>
      <w:proofErr w:type="gramStart"/>
      <w:r w:rsidRPr="001728B3">
        <w:rPr>
          <w:i/>
          <w:iCs/>
        </w:rPr>
        <w:t>4</w:t>
      </w:r>
      <w:proofErr w:type="gramEnd"/>
      <w:r w:rsidR="00003043" w:rsidRPr="001728B3">
        <w:rPr>
          <w:i/>
          <w:iCs/>
        </w:rPr>
        <w:t xml:space="preserve"> </w:t>
      </w:r>
      <w:r w:rsidR="0064306E" w:rsidRPr="001728B3">
        <w:rPr>
          <w:i/>
          <w:iCs/>
        </w:rPr>
        <w:t>kan</w:t>
      </w:r>
      <w:r w:rsidR="00003043" w:rsidRPr="001728B3">
        <w:rPr>
          <w:i/>
          <w:iCs/>
        </w:rPr>
        <w:t xml:space="preserve"> der vedlægges hændelsesrapporter</w:t>
      </w:r>
      <w:r w:rsidR="0064306E" w:rsidRPr="001728B3">
        <w:rPr>
          <w:i/>
          <w:iCs/>
        </w:rPr>
        <w:t xml:space="preserve"> som bilag</w:t>
      </w:r>
      <w:r w:rsidR="001728B3" w:rsidRPr="001728B3">
        <w:rPr>
          <w:i/>
          <w:iCs/>
        </w:rPr>
        <w:t>.</w:t>
      </w:r>
    </w:p>
    <w:sectPr w:rsidR="00003043" w:rsidRPr="001728B3" w:rsidSect="00F9769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6DA"/>
    <w:multiLevelType w:val="hybridMultilevel"/>
    <w:tmpl w:val="D756A59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E7FD6"/>
    <w:multiLevelType w:val="hybridMultilevel"/>
    <w:tmpl w:val="1D4E923C"/>
    <w:lvl w:ilvl="0" w:tplc="623291E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F64AF"/>
    <w:multiLevelType w:val="hybridMultilevel"/>
    <w:tmpl w:val="BC7436AC"/>
    <w:lvl w:ilvl="0" w:tplc="623291E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80554"/>
    <w:multiLevelType w:val="hybridMultilevel"/>
    <w:tmpl w:val="2320E292"/>
    <w:lvl w:ilvl="0" w:tplc="623291E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70517"/>
    <w:multiLevelType w:val="hybridMultilevel"/>
    <w:tmpl w:val="7944C5C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16CBE"/>
    <w:multiLevelType w:val="hybridMultilevel"/>
    <w:tmpl w:val="2CC03A58"/>
    <w:lvl w:ilvl="0" w:tplc="623291E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B3F81"/>
    <w:multiLevelType w:val="multilevel"/>
    <w:tmpl w:val="081A0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B549B5"/>
    <w:multiLevelType w:val="hybridMultilevel"/>
    <w:tmpl w:val="EF3C666C"/>
    <w:lvl w:ilvl="0" w:tplc="623291E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3060F"/>
    <w:multiLevelType w:val="hybridMultilevel"/>
    <w:tmpl w:val="D608AEDC"/>
    <w:lvl w:ilvl="0" w:tplc="623291E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804D30"/>
    <w:multiLevelType w:val="hybridMultilevel"/>
    <w:tmpl w:val="0FD849E6"/>
    <w:lvl w:ilvl="0" w:tplc="623291E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184254"/>
    <w:multiLevelType w:val="hybridMultilevel"/>
    <w:tmpl w:val="A438963C"/>
    <w:lvl w:ilvl="0" w:tplc="623291E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987836"/>
    <w:multiLevelType w:val="multilevel"/>
    <w:tmpl w:val="0B287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B33934"/>
    <w:multiLevelType w:val="multilevel"/>
    <w:tmpl w:val="8DA22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C90481"/>
    <w:multiLevelType w:val="multilevel"/>
    <w:tmpl w:val="088EA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416B3A"/>
    <w:multiLevelType w:val="hybridMultilevel"/>
    <w:tmpl w:val="B99AF504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3F0146"/>
    <w:multiLevelType w:val="multilevel"/>
    <w:tmpl w:val="F62C8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384DA2"/>
    <w:multiLevelType w:val="hybridMultilevel"/>
    <w:tmpl w:val="A44A1266"/>
    <w:lvl w:ilvl="0" w:tplc="623291E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737942">
    <w:abstractNumId w:val="13"/>
  </w:num>
  <w:num w:numId="2" w16cid:durableId="284115471">
    <w:abstractNumId w:val="11"/>
  </w:num>
  <w:num w:numId="3" w16cid:durableId="1005212506">
    <w:abstractNumId w:val="15"/>
  </w:num>
  <w:num w:numId="4" w16cid:durableId="1413814974">
    <w:abstractNumId w:val="12"/>
  </w:num>
  <w:num w:numId="5" w16cid:durableId="1880580005">
    <w:abstractNumId w:val="6"/>
  </w:num>
  <w:num w:numId="6" w16cid:durableId="603613035">
    <w:abstractNumId w:val="8"/>
  </w:num>
  <w:num w:numId="7" w16cid:durableId="984041072">
    <w:abstractNumId w:val="0"/>
  </w:num>
  <w:num w:numId="8" w16cid:durableId="884176264">
    <w:abstractNumId w:val="7"/>
  </w:num>
  <w:num w:numId="9" w16cid:durableId="1184515636">
    <w:abstractNumId w:val="1"/>
  </w:num>
  <w:num w:numId="10" w16cid:durableId="426657659">
    <w:abstractNumId w:val="16"/>
  </w:num>
  <w:num w:numId="11" w16cid:durableId="1675376648">
    <w:abstractNumId w:val="4"/>
  </w:num>
  <w:num w:numId="12" w16cid:durableId="588780578">
    <w:abstractNumId w:val="3"/>
  </w:num>
  <w:num w:numId="13" w16cid:durableId="1744373449">
    <w:abstractNumId w:val="14"/>
  </w:num>
  <w:num w:numId="14" w16cid:durableId="2089231412">
    <w:abstractNumId w:val="9"/>
  </w:num>
  <w:num w:numId="15" w16cid:durableId="807435419">
    <w:abstractNumId w:val="5"/>
  </w:num>
  <w:num w:numId="16" w16cid:durableId="776368864">
    <w:abstractNumId w:val="10"/>
  </w:num>
  <w:num w:numId="17" w16cid:durableId="632249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A0C99B5"/>
    <w:rsid w:val="00002331"/>
    <w:rsid w:val="00003043"/>
    <w:rsid w:val="00013597"/>
    <w:rsid w:val="0001445A"/>
    <w:rsid w:val="000162FB"/>
    <w:rsid w:val="0001655F"/>
    <w:rsid w:val="00035433"/>
    <w:rsid w:val="00076B30"/>
    <w:rsid w:val="00077B85"/>
    <w:rsid w:val="000867BA"/>
    <w:rsid w:val="000A63DE"/>
    <w:rsid w:val="000C0FBE"/>
    <w:rsid w:val="000C6ABF"/>
    <w:rsid w:val="000C6CAA"/>
    <w:rsid w:val="000D0DC2"/>
    <w:rsid w:val="000D3F19"/>
    <w:rsid w:val="000E190A"/>
    <w:rsid w:val="00102F68"/>
    <w:rsid w:val="0011115E"/>
    <w:rsid w:val="00112035"/>
    <w:rsid w:val="00112E27"/>
    <w:rsid w:val="00127DFB"/>
    <w:rsid w:val="001353FD"/>
    <w:rsid w:val="00136F11"/>
    <w:rsid w:val="001401F2"/>
    <w:rsid w:val="00141E11"/>
    <w:rsid w:val="0015233D"/>
    <w:rsid w:val="001562FF"/>
    <w:rsid w:val="001728B3"/>
    <w:rsid w:val="00173EA2"/>
    <w:rsid w:val="00177AF2"/>
    <w:rsid w:val="00190B6C"/>
    <w:rsid w:val="001A71B0"/>
    <w:rsid w:val="001A7865"/>
    <w:rsid w:val="001E11C7"/>
    <w:rsid w:val="001F0F48"/>
    <w:rsid w:val="001F1DC5"/>
    <w:rsid w:val="001F3FD9"/>
    <w:rsid w:val="00225561"/>
    <w:rsid w:val="00231065"/>
    <w:rsid w:val="002326F4"/>
    <w:rsid w:val="002403D1"/>
    <w:rsid w:val="00244CE7"/>
    <w:rsid w:val="00261710"/>
    <w:rsid w:val="002668B8"/>
    <w:rsid w:val="002729E7"/>
    <w:rsid w:val="002748AF"/>
    <w:rsid w:val="002A0B77"/>
    <w:rsid w:val="002B6DB2"/>
    <w:rsid w:val="002D7714"/>
    <w:rsid w:val="002E4D05"/>
    <w:rsid w:val="002E7208"/>
    <w:rsid w:val="002F1EEA"/>
    <w:rsid w:val="003037E1"/>
    <w:rsid w:val="00317A23"/>
    <w:rsid w:val="00342447"/>
    <w:rsid w:val="0034569E"/>
    <w:rsid w:val="00361FEB"/>
    <w:rsid w:val="003640FA"/>
    <w:rsid w:val="00380E99"/>
    <w:rsid w:val="003838B5"/>
    <w:rsid w:val="003840C1"/>
    <w:rsid w:val="003A0F36"/>
    <w:rsid w:val="003B107B"/>
    <w:rsid w:val="003B54A1"/>
    <w:rsid w:val="003D4F73"/>
    <w:rsid w:val="003D699C"/>
    <w:rsid w:val="003F0A14"/>
    <w:rsid w:val="003F2385"/>
    <w:rsid w:val="003F431D"/>
    <w:rsid w:val="0041254B"/>
    <w:rsid w:val="0041477E"/>
    <w:rsid w:val="004172BB"/>
    <w:rsid w:val="00420CAA"/>
    <w:rsid w:val="00421F54"/>
    <w:rsid w:val="00425E4B"/>
    <w:rsid w:val="00445EBD"/>
    <w:rsid w:val="0044776F"/>
    <w:rsid w:val="00460F99"/>
    <w:rsid w:val="004720D4"/>
    <w:rsid w:val="00480065"/>
    <w:rsid w:val="00483941"/>
    <w:rsid w:val="00490A47"/>
    <w:rsid w:val="00491EFD"/>
    <w:rsid w:val="004A1534"/>
    <w:rsid w:val="004A57E0"/>
    <w:rsid w:val="004D0C09"/>
    <w:rsid w:val="004D49E3"/>
    <w:rsid w:val="00512A66"/>
    <w:rsid w:val="0051371B"/>
    <w:rsid w:val="00516821"/>
    <w:rsid w:val="005319BE"/>
    <w:rsid w:val="00547F4B"/>
    <w:rsid w:val="005670E5"/>
    <w:rsid w:val="00571F78"/>
    <w:rsid w:val="00572B26"/>
    <w:rsid w:val="00576233"/>
    <w:rsid w:val="00583FCD"/>
    <w:rsid w:val="00595800"/>
    <w:rsid w:val="00597030"/>
    <w:rsid w:val="005A1E6F"/>
    <w:rsid w:val="005A1EE4"/>
    <w:rsid w:val="005A7919"/>
    <w:rsid w:val="005C3762"/>
    <w:rsid w:val="005D60DF"/>
    <w:rsid w:val="005E4021"/>
    <w:rsid w:val="006276B9"/>
    <w:rsid w:val="00634DA3"/>
    <w:rsid w:val="00642FD0"/>
    <w:rsid w:val="0064306E"/>
    <w:rsid w:val="006451D0"/>
    <w:rsid w:val="00672694"/>
    <w:rsid w:val="00673415"/>
    <w:rsid w:val="00676D75"/>
    <w:rsid w:val="0068139F"/>
    <w:rsid w:val="006825B5"/>
    <w:rsid w:val="00686A00"/>
    <w:rsid w:val="006A2EBF"/>
    <w:rsid w:val="006A4DFC"/>
    <w:rsid w:val="006A515E"/>
    <w:rsid w:val="006C1582"/>
    <w:rsid w:val="006C3E3B"/>
    <w:rsid w:val="006D4A67"/>
    <w:rsid w:val="006E724B"/>
    <w:rsid w:val="007103F8"/>
    <w:rsid w:val="00714592"/>
    <w:rsid w:val="00717398"/>
    <w:rsid w:val="007337A7"/>
    <w:rsid w:val="007506FB"/>
    <w:rsid w:val="007632FD"/>
    <w:rsid w:val="00771B9D"/>
    <w:rsid w:val="00783406"/>
    <w:rsid w:val="00786467"/>
    <w:rsid w:val="00790404"/>
    <w:rsid w:val="0079126F"/>
    <w:rsid w:val="007B1D97"/>
    <w:rsid w:val="007B5844"/>
    <w:rsid w:val="007D25CC"/>
    <w:rsid w:val="007E06E6"/>
    <w:rsid w:val="007F3B12"/>
    <w:rsid w:val="00817ED7"/>
    <w:rsid w:val="008201C9"/>
    <w:rsid w:val="008207C0"/>
    <w:rsid w:val="008368ED"/>
    <w:rsid w:val="00861971"/>
    <w:rsid w:val="00866790"/>
    <w:rsid w:val="00874075"/>
    <w:rsid w:val="008901EE"/>
    <w:rsid w:val="008B5A35"/>
    <w:rsid w:val="008D3029"/>
    <w:rsid w:val="008D4C5F"/>
    <w:rsid w:val="008F1407"/>
    <w:rsid w:val="008F2E93"/>
    <w:rsid w:val="008F62F4"/>
    <w:rsid w:val="0090044A"/>
    <w:rsid w:val="00930531"/>
    <w:rsid w:val="00933284"/>
    <w:rsid w:val="00950C5A"/>
    <w:rsid w:val="00962F4C"/>
    <w:rsid w:val="00972ABE"/>
    <w:rsid w:val="00975D42"/>
    <w:rsid w:val="00986F00"/>
    <w:rsid w:val="00996683"/>
    <w:rsid w:val="009A0503"/>
    <w:rsid w:val="009A5349"/>
    <w:rsid w:val="009B09D5"/>
    <w:rsid w:val="009D47BD"/>
    <w:rsid w:val="009F0B51"/>
    <w:rsid w:val="009F4730"/>
    <w:rsid w:val="009F61DB"/>
    <w:rsid w:val="009F77FF"/>
    <w:rsid w:val="00A02965"/>
    <w:rsid w:val="00A10B44"/>
    <w:rsid w:val="00A24A47"/>
    <w:rsid w:val="00A27A57"/>
    <w:rsid w:val="00A37749"/>
    <w:rsid w:val="00A420D8"/>
    <w:rsid w:val="00A47DFC"/>
    <w:rsid w:val="00A56386"/>
    <w:rsid w:val="00A610D8"/>
    <w:rsid w:val="00A81DDE"/>
    <w:rsid w:val="00A82859"/>
    <w:rsid w:val="00AA1072"/>
    <w:rsid w:val="00AB1445"/>
    <w:rsid w:val="00AB5BD7"/>
    <w:rsid w:val="00AC1750"/>
    <w:rsid w:val="00AC6127"/>
    <w:rsid w:val="00AC7A8D"/>
    <w:rsid w:val="00AF41F0"/>
    <w:rsid w:val="00B03FD6"/>
    <w:rsid w:val="00B23879"/>
    <w:rsid w:val="00B2462C"/>
    <w:rsid w:val="00B26186"/>
    <w:rsid w:val="00B31FD3"/>
    <w:rsid w:val="00B44180"/>
    <w:rsid w:val="00B55357"/>
    <w:rsid w:val="00B64D0E"/>
    <w:rsid w:val="00B83A98"/>
    <w:rsid w:val="00B847CE"/>
    <w:rsid w:val="00B9290F"/>
    <w:rsid w:val="00B94091"/>
    <w:rsid w:val="00B95EE9"/>
    <w:rsid w:val="00BA031C"/>
    <w:rsid w:val="00BA6E78"/>
    <w:rsid w:val="00BE2493"/>
    <w:rsid w:val="00BF36D9"/>
    <w:rsid w:val="00BF70E3"/>
    <w:rsid w:val="00C03F9B"/>
    <w:rsid w:val="00C05B2D"/>
    <w:rsid w:val="00C1165D"/>
    <w:rsid w:val="00C13D42"/>
    <w:rsid w:val="00C21F70"/>
    <w:rsid w:val="00C329DD"/>
    <w:rsid w:val="00C6034D"/>
    <w:rsid w:val="00C63426"/>
    <w:rsid w:val="00C651AB"/>
    <w:rsid w:val="00C7655A"/>
    <w:rsid w:val="00C95A72"/>
    <w:rsid w:val="00C96C88"/>
    <w:rsid w:val="00CD451A"/>
    <w:rsid w:val="00CD79BB"/>
    <w:rsid w:val="00CF0730"/>
    <w:rsid w:val="00CF42A8"/>
    <w:rsid w:val="00D0113A"/>
    <w:rsid w:val="00D016CE"/>
    <w:rsid w:val="00D21BC7"/>
    <w:rsid w:val="00D27803"/>
    <w:rsid w:val="00D402FF"/>
    <w:rsid w:val="00D4377C"/>
    <w:rsid w:val="00D45D44"/>
    <w:rsid w:val="00D46948"/>
    <w:rsid w:val="00D50CE8"/>
    <w:rsid w:val="00D62946"/>
    <w:rsid w:val="00D64154"/>
    <w:rsid w:val="00DA1B32"/>
    <w:rsid w:val="00DA6159"/>
    <w:rsid w:val="00DC4271"/>
    <w:rsid w:val="00DD3FEB"/>
    <w:rsid w:val="00DD7C6C"/>
    <w:rsid w:val="00E2364A"/>
    <w:rsid w:val="00E243BF"/>
    <w:rsid w:val="00E26D0F"/>
    <w:rsid w:val="00E2762F"/>
    <w:rsid w:val="00E33ED2"/>
    <w:rsid w:val="00E37ACF"/>
    <w:rsid w:val="00E4077C"/>
    <w:rsid w:val="00E546D5"/>
    <w:rsid w:val="00E57356"/>
    <w:rsid w:val="00E621A7"/>
    <w:rsid w:val="00E7005A"/>
    <w:rsid w:val="00E82E2F"/>
    <w:rsid w:val="00E874BC"/>
    <w:rsid w:val="00E932BB"/>
    <w:rsid w:val="00EB457B"/>
    <w:rsid w:val="00EC6F70"/>
    <w:rsid w:val="00ED3FD3"/>
    <w:rsid w:val="00EE1AF5"/>
    <w:rsid w:val="00F02C71"/>
    <w:rsid w:val="00F129CC"/>
    <w:rsid w:val="00F17541"/>
    <w:rsid w:val="00F2026C"/>
    <w:rsid w:val="00F264A2"/>
    <w:rsid w:val="00F27559"/>
    <w:rsid w:val="00F511AC"/>
    <w:rsid w:val="00F5778E"/>
    <w:rsid w:val="00F60D8F"/>
    <w:rsid w:val="00F612D1"/>
    <w:rsid w:val="00F72376"/>
    <w:rsid w:val="00F93D32"/>
    <w:rsid w:val="00F95CF7"/>
    <w:rsid w:val="00F9769E"/>
    <w:rsid w:val="00FA2059"/>
    <w:rsid w:val="00FA35F9"/>
    <w:rsid w:val="00FB11D0"/>
    <w:rsid w:val="00FB7542"/>
    <w:rsid w:val="00FC4E52"/>
    <w:rsid w:val="00FC67AB"/>
    <w:rsid w:val="00FF0964"/>
    <w:rsid w:val="00FF44F1"/>
    <w:rsid w:val="00FF4D0B"/>
    <w:rsid w:val="00FF798C"/>
    <w:rsid w:val="3573EDF8"/>
    <w:rsid w:val="40101E3A"/>
    <w:rsid w:val="6A0C9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C99B5"/>
  <w15:chartTrackingRefBased/>
  <w15:docId w15:val="{12D7B4AE-8E09-4E3A-BF48-0E359E58A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A15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21B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9A5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4A15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21BC7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Listeafsnit">
    <w:name w:val="List Paragraph"/>
    <w:basedOn w:val="Normal"/>
    <w:uiPriority w:val="34"/>
    <w:qFormat/>
    <w:rsid w:val="00B83A98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A81DDE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A81DDE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A81DDE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81DD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81DDE"/>
    <w:rPr>
      <w:b/>
      <w:bCs/>
      <w:sz w:val="20"/>
      <w:szCs w:val="20"/>
    </w:rPr>
  </w:style>
  <w:style w:type="paragraph" w:styleId="Overskrift">
    <w:name w:val="TOC Heading"/>
    <w:basedOn w:val="Overskrift1"/>
    <w:next w:val="Normal"/>
    <w:uiPriority w:val="39"/>
    <w:unhideWhenUsed/>
    <w:qFormat/>
    <w:rsid w:val="00783406"/>
    <w:pPr>
      <w:spacing w:line="259" w:lineRule="auto"/>
      <w:outlineLvl w:val="9"/>
    </w:pPr>
    <w:rPr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783406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783406"/>
    <w:pPr>
      <w:spacing w:after="100"/>
      <w:ind w:left="240"/>
    </w:pPr>
  </w:style>
  <w:style w:type="character" w:styleId="Hyperlink">
    <w:name w:val="Hyperlink"/>
    <w:basedOn w:val="Standardskrifttypeiafsnit"/>
    <w:uiPriority w:val="99"/>
    <w:unhideWhenUsed/>
    <w:rsid w:val="0078340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3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AgendaStatus xmlns="FEF7CBE6-8AEB-49D4-89DE-FA832C84ED8E" xsi:nil="true"/>
    <CCMCognitiveType xmlns="http://schemas.microsoft.com/sharepoint/v3" xsi:nil="true"/>
    <DocumentDescription xmlns="FEF7CBE6-8AEB-49D4-89DE-FA832C84ED8E" xsi:nil="true"/>
    <AgendaStatusIcon xmlns="FEF7CBE6-8AEB-49D4-89DE-FA832C84ED8E" xsi:nil="true"/>
    <CCMMeetingCaseLink xmlns="FEF7CBE6-8AEB-49D4-89DE-FA832C84ED8E">
      <Url xsi:nil="true"/>
      <Description xsi:nil="true"/>
    </CCMMeetingCaseLink>
    <CCMAgendaItemId xmlns="FEF7CBE6-8AEB-49D4-89DE-FA832C84ED8E" xsi:nil="true"/>
    <CCMDocumentReadIndicator xmlns="http://schemas.microsoft.com/sharepoint/v3" xsi:nil="true"/>
    <CCMMeetingCaseId xmlns="FEF7CBE6-8AEB-49D4-89DE-FA832C84ED8E" xsi:nil="true"/>
    <Sender xmlns="fef7cbe6-8aeb-49d4-89de-fa832c84ed8e" xsi:nil="true"/>
    <Date xmlns="fef7cbe6-8aeb-49d4-89de-fa832c84ed8e" xsi:nil="true"/>
    <CCMAgendaDocumentStatus xmlns="FEF7CBE6-8AEB-49D4-89DE-FA832C84ED8E" xsi:nil="true"/>
    <Classification xmlns="fef7cbe6-8aeb-49d4-89de-fa832c84ed8e" xsi:nil="true"/>
    <Dokumenttype xmlns="FEF7CBE6-8AEB-49D4-89DE-FA832C84ED8E">Notat</Dokumenttype>
    <CCMMeetingCaseInstanceId xmlns="FEF7CBE6-8AEB-49D4-89DE-FA832C84ED8E" xsi:nil="true"/>
    <Recipient xmlns="fef7cbe6-8aeb-49d4-89de-fa832c84ed8e"/>
    <CCMMetadataExtractionStatus xmlns="http://schemas.microsoft.com/sharepoint/v3">CCMPageCount:Idle;CCMCommentCount:Idle</CCMMetadataExtractionStatus>
    <LocalAttachment xmlns="http://schemas.microsoft.com/sharepoint/v3">false</LocalAttachment>
    <Finalized xmlns="http://schemas.microsoft.com/sharepoint/v3">false</Finalized>
    <CCMPageCount xmlns="http://schemas.microsoft.com/sharepoint/v3">6</CCMPageCount>
    <DocID xmlns="http://schemas.microsoft.com/sharepoint/v3">3649424</DocID>
    <MailHasAttachments xmlns="http://schemas.microsoft.com/sharepoint/v3">false</MailHasAttachments>
    <CCMCommentCount xmlns="http://schemas.microsoft.com/sharepoint/v3">0</CCMCommentCount>
    <CCMTemplateID xmlns="http://schemas.microsoft.com/sharepoint/v3">0</CCMTemplateID>
    <CaseID xmlns="http://schemas.microsoft.com/sharepoint/v3">SAG-2025-02579</CaseID>
    <RegistrationDate xmlns="http://schemas.microsoft.com/sharepoint/v3" xsi:nil="true"/>
    <CaseRecordNumber xmlns="http://schemas.microsoft.com/sharepoint/v3">0</CaseRecordNumber>
    <CCMPreviewAnnotationsTasks xmlns="http://schemas.microsoft.com/sharepoint/v3">0</CCMPreviewAnnotationsTasks>
    <Related xmlns="http://schemas.microsoft.com/sharepoint/v3">false</Related>
    <CCMVisualId xmlns="http://schemas.microsoft.com/sharepoint/v3">SAG-2025-02579</CCMVisualId>
    <CCMSystemID xmlns="http://schemas.microsoft.com/sharepoint/v3">ca7dc1c5-fc98-48bd-8345-b1ffede9fa82</CCMSystemID>
    <WasEncrypted xmlns="http://schemas.microsoft.com/sharepoint/v3">false</WasEncrypted>
    <WasSigned xmlns="http://schemas.microsoft.com/sharepoint/v3">false</WasSigne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650F499CACEE7F46957461059CC529EC" ma:contentTypeVersion="4" ma:contentTypeDescription="GetOrganized dokument" ma:contentTypeScope="" ma:versionID="2a0a6c100b6a3140ea99ab97bac53d25">
  <xsd:schema xmlns:xsd="http://www.w3.org/2001/XMLSchema" xmlns:xs="http://www.w3.org/2001/XMLSchema" xmlns:p="http://schemas.microsoft.com/office/2006/metadata/properties" xmlns:ns1="http://schemas.microsoft.com/sharepoint/v3" xmlns:ns2="FEF7CBE6-8AEB-49D4-89DE-FA832C84ED8E" xmlns:ns3="fef7cbe6-8aeb-49d4-89de-fa832c84ed8e" targetNamespace="http://schemas.microsoft.com/office/2006/metadata/properties" ma:root="true" ma:fieldsID="549726d99e57e36dfa3ccab9cf17e1fb" ns1:_="" ns2:_="" ns3:_="">
    <xsd:import namespace="http://schemas.microsoft.com/sharepoint/v3"/>
    <xsd:import namespace="FEF7CBE6-8AEB-49D4-89DE-FA832C84ED8E"/>
    <xsd:import namespace="fef7cbe6-8aeb-49d4-89de-fa832c84ed8e"/>
    <xsd:element name="properties">
      <xsd:complexType>
        <xsd:sequence>
          <xsd:element name="documentManagement">
            <xsd:complexType>
              <xsd:all>
                <xsd:element ref="ns2:Dokumenttype"/>
                <xsd:element ref="ns2:DocumentDescription" minOccurs="0"/>
                <xsd:element ref="ns2:CCMAgendaDocumentStatus" minOccurs="0"/>
                <xsd:element ref="ns2:CCMAgendaStatus" minOccurs="0"/>
                <xsd:element ref="ns2:CCMMeetingCaseLink" minOccurs="0"/>
                <xsd:element ref="ns2:AgendaStatusIcon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2:CCMMeetingCaseId" minOccurs="0"/>
                <xsd:element ref="ns2:CCMMeetingCaseInstanceId" minOccurs="0"/>
                <xsd:element ref="ns2:CCMAgendaItemId" minOccurs="0"/>
                <xsd:element ref="ns1:CCMTemplateID" minOccurs="0"/>
                <xsd:element ref="ns1:CCMVisualId" minOccurs="0"/>
                <xsd:element ref="ns1:CCMConversation" minOccurs="0"/>
                <xsd:element ref="ns1:CCMOriginalDocID" minOccurs="0"/>
                <xsd:element ref="ns1:CCMMetadataExtractionStatus" minOccurs="0"/>
                <xsd:element ref="ns1:CCMPageCount" minOccurs="0"/>
                <xsd:element ref="ns1:CCMCommentCount" minOccurs="0"/>
                <xsd:element ref="ns1:CCMPreviewAnnotationsTasks" minOccurs="0"/>
                <xsd:element ref="ns1:CCMCognitiveType" minOccurs="0"/>
                <xsd:element ref="ns1:CCMOnlineStatus" minOccurs="0"/>
                <xsd:element ref="ns1:CCMDocumentReadIndicator" minOccurs="0"/>
                <xsd:element ref="ns3:Classification" minOccurs="0"/>
                <xsd:element ref="ns3:Recipient" minOccurs="0"/>
                <xsd:element ref="ns3:Sender" minOccurs="0"/>
                <xsd:element ref="ns3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ID" ma:index="14" nillable="true" ma:displayName="Sags ID" ma:default="Tildeler" ma:internalName="CaseID" ma:readOnly="true">
      <xsd:simpleType>
        <xsd:restriction base="dms:Text"/>
      </xsd:simpleType>
    </xsd:element>
    <xsd:element name="DocID" ma:index="15" nillable="true" ma:displayName="Dok ID" ma:default="Tildeler" ma:internalName="DocID" ma:readOnly="true">
      <xsd:simpleType>
        <xsd:restriction base="dms:Text"/>
      </xsd:simpleType>
    </xsd:element>
    <xsd:element name="Finalized" ma:index="16" nillable="true" ma:displayName="Endeligt" ma:default="False" ma:internalName="Finalized" ma:readOnly="true">
      <xsd:simpleType>
        <xsd:restriction base="dms:Boolean"/>
      </xsd:simpleType>
    </xsd:element>
    <xsd:element name="Related" ma:index="17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18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19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0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1" nillable="true" ma:displayName="Skabelon navn" ma:internalName="CCMTemplateName" ma:readOnly="true">
      <xsd:simpleType>
        <xsd:restriction base="dms:Text"/>
      </xsd:simpleType>
    </xsd:element>
    <xsd:element name="CCMTemplateVersion" ma:index="22" nillable="true" ma:displayName="Skabelon version" ma:internalName="CCMTemplateVersion" ma:readOnly="true">
      <xsd:simpleType>
        <xsd:restriction base="dms:Text"/>
      </xsd:simpleType>
    </xsd:element>
    <xsd:element name="CCMSystemID" ma:index="23" nillable="true" ma:displayName="CCMSystemID" ma:hidden="true" ma:internalName="CCMSystemID" ma:readOnly="true">
      <xsd:simpleType>
        <xsd:restriction base="dms:Text"/>
      </xsd:simpleType>
    </xsd:element>
    <xsd:element name="WasEncrypted" ma:index="24" nillable="true" ma:displayName="Krypteret" ma:default="False" ma:internalName="WasEncrypted" ma:readOnly="true">
      <xsd:simpleType>
        <xsd:restriction base="dms:Boolean"/>
      </xsd:simpleType>
    </xsd:element>
    <xsd:element name="WasSigned" ma:index="25" nillable="true" ma:displayName="Signeret" ma:default="False" ma:internalName="WasSigned" ma:readOnly="true">
      <xsd:simpleType>
        <xsd:restriction base="dms:Boolean"/>
      </xsd:simpleType>
    </xsd:element>
    <xsd:element name="MailHasAttachments" ma:index="26" nillable="true" ma:displayName="E-mail har vedhæftede filer" ma:default="False" ma:internalName="MailHasAttachments" ma:readOnly="true">
      <xsd:simpleType>
        <xsd:restriction base="dms:Boolean"/>
      </xsd:simpleType>
    </xsd:element>
    <xsd:element name="CCMTemplateID" ma:index="31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VisualId" ma:index="32" nillable="true" ma:displayName="Sags ID" ma:default="Tildeler" ma:internalName="CCMVisualId" ma:readOnly="true">
      <xsd:simpleType>
        <xsd:restriction base="dms:Text"/>
      </xsd:simpleType>
    </xsd:element>
    <xsd:element name="CCMConversation" ma:index="33" nillable="true" ma:displayName="Samtale" ma:description="" ma:internalName="CCMConversation" ma:readOnly="true">
      <xsd:simpleType>
        <xsd:restriction base="dms:Text"/>
      </xsd:simpleType>
    </xsd:element>
    <xsd:element name="CCMOriginalDocID" ma:index="35" nillable="true" ma:displayName="Originalt Dok ID" ma:description="" ma:internalName="CCMOriginalDocID" ma:readOnly="true">
      <xsd:simpleType>
        <xsd:restriction base="dms:Text"/>
      </xsd:simpleType>
    </xsd:element>
    <xsd:element name="CCMMetadataExtractionStatus" ma:index="37" nillable="true" ma:displayName="CCMMetadataExtractionStatus" ma:default="CCMPageCount:InProgress;CCMCommentCount:InProgress" ma:hidden="true" ma:internalName="CCMMetadataExtractionStatus" ma:readOnly="false">
      <xsd:simpleType>
        <xsd:restriction base="dms:Text"/>
      </xsd:simpleType>
    </xsd:element>
    <xsd:element name="CCMPageCount" ma:index="38" nillable="true" ma:displayName="Sider" ma:decimals="0" ma:description="" ma:internalName="CCMPageCount" ma:readOnly="true">
      <xsd:simpleType>
        <xsd:restriction base="dms:Number"/>
      </xsd:simpleType>
    </xsd:element>
    <xsd:element name="CCMCommentCount" ma:index="39" nillable="true" ma:displayName="Kommentarer" ma:decimals="0" ma:description="" ma:internalName="CCMCommentCount" ma:readOnly="true">
      <xsd:simpleType>
        <xsd:restriction base="dms:Number"/>
      </xsd:simpleType>
    </xsd:element>
    <xsd:element name="CCMPreviewAnnotationsTasks" ma:index="40" nillable="true" ma:displayName="Opgaver" ma:decimals="0" ma:description="" ma:internalName="CCMPreviewAnnotationsTasks" ma:readOnly="true">
      <xsd:simpleType>
        <xsd:restriction base="dms:Number"/>
      </xsd:simpleType>
    </xsd:element>
    <xsd:element name="CCMCognitiveType" ma:index="41" nillable="true" ma:displayName="CognitiveType" ma:decimals="0" ma:description="" ma:internalName="CCMCognitiveType" ma:readOnly="false">
      <xsd:simpleType>
        <xsd:restriction base="dms:Number"/>
      </xsd:simpleType>
    </xsd:element>
    <xsd:element name="CCMOnlineStatus" ma:index="42" nillable="true" ma:displayName="Online status" ma:description="" ma:format="Dropdown" ma:internalName="CCMOnlineStatus" ma:readOnly="true">
      <xsd:simpleType>
        <xsd:restriction base="dms:Choice">
          <xsd:enumeration value="OneDrive"/>
          <xsd:enumeration value="SharePointOnline"/>
          <xsd:enumeration value="Teams"/>
          <xsd:enumeration value="SharePointOnlineSync"/>
        </xsd:restriction>
      </xsd:simpleType>
    </xsd:element>
    <xsd:element name="CCMDocumentReadIndicator" ma:index="43" nillable="true" ma:displayName="Indikator for læst dokument" ma:internalName="CCMDocumentReadIndicato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7CBE6-8AEB-49D4-89DE-FA832C84ED8E" elementFormDefault="qualified">
    <xsd:import namespace="http://schemas.microsoft.com/office/2006/documentManagement/types"/>
    <xsd:import namespace="http://schemas.microsoft.com/office/infopath/2007/PartnerControls"/>
    <xsd:element name="Dokumenttype" ma:index="2" ma:displayName="Dokumenttype" ma:default="Notat" ma:format="Dropdown" ma:internalName="Dokumenttype">
      <xsd:simpleType>
        <xsd:restriction base="dms:Choice">
          <xsd:enumeration value="Administrativ information"/>
          <xsd:enumeration value="Andet dokument"/>
          <xsd:enumeration value="Brev"/>
          <xsd:enumeration value="Centralt modtaget post"/>
          <xsd:enumeration value="Dagsorden"/>
          <xsd:enumeration value="Fremstilling"/>
          <xsd:enumeration value="Høringssvar"/>
          <xsd:enumeration value="Kontrakt"/>
          <xsd:enumeration value="Notat"/>
          <xsd:enumeration value="Overenskomst"/>
          <xsd:enumeration value="Presseberedskab"/>
          <xsd:enumeration value="Pressemeddelelse"/>
          <xsd:enumeration value="Rapport"/>
          <xsd:enumeration value="Referat"/>
          <xsd:enumeration value="Tale"/>
          <xsd:enumeration value="Temadrøftelse"/>
          <xsd:enumeration value="Projektbeskrivelse"/>
          <xsd:enumeration value="Analysenotat"/>
        </xsd:restriction>
      </xsd:simpleType>
    </xsd:element>
    <xsd:element name="DocumentDescription" ma:index="3" nillable="true" ma:displayName="Beskrivelse" ma:internalName="DocumentDescription">
      <xsd:simpleType>
        <xsd:restriction base="dms:Note">
          <xsd:maxLength value="255"/>
        </xsd:restriction>
      </xsd:simpleType>
    </xsd:element>
    <xsd:element name="CCMAgendaDocumentStatus" ma:index="4" nillable="true" ma:displayName="Status  for manchet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5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6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7" nillable="true" ma:displayName="." ma:internalName="AgendaStatusIcon">
      <xsd:simpleType>
        <xsd:restriction base="dms:Unknown"/>
      </xsd:simpleType>
    </xsd:element>
    <xsd:element name="CCMMeetingCaseId" ma:index="27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28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29" nillable="true" ma:displayName="CCMAgendaItemId" ma:decimals="0" ma:hidden="true" ma:internalName="CCMAgendaItem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7cbe6-8aeb-49d4-89de-fa832c84ed8e" elementFormDefault="qualified">
    <xsd:import namespace="http://schemas.microsoft.com/office/2006/documentManagement/types"/>
    <xsd:import namespace="http://schemas.microsoft.com/office/infopath/2007/PartnerControls"/>
    <xsd:element name="Classification" ma:index="44" nillable="true" ma:displayName="Klassifikation" ma:format="Dropdown" ma:internalName="Classification">
      <xsd:simpleType>
        <xsd:restriction base="dms:Choice">
          <xsd:enumeration value="Åben"/>
          <xsd:enumeration value="Lukket"/>
        </xsd:restriction>
      </xsd:simpleType>
    </xsd:element>
    <xsd:element name="Recipient" ma:index="45" nillable="true" ma:displayName="Modtager" ma:list="{dacc4360-2e09-4c4f-97aa-aad81c8c00d0}" ma:internalName="Recipient" ma:showField="Email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nder" ma:index="46" nillable="true" ma:displayName="Afsender" ma:list="{dacc4360-2e09-4c4f-97aa-aad81c8c00d0}" ma:internalName="Sender" ma:showField="Email">
      <xsd:simpleType>
        <xsd:restriction base="dms:Lookup"/>
      </xsd:simpleType>
    </xsd:element>
    <xsd:element name="Date" ma:index="47" nillable="true" ma:displayName="Modtaget dato" ma:format="DateTime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EFBD5-5AE5-4AAE-B250-E51FE19E4B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4F516A-381B-469D-AA6F-9AB3E1D30E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06F38C-5CC7-4818-900A-7225C4594BB7}"/>
</file>

<file path=customXml/itemProps4.xml><?xml version="1.0" encoding="utf-8"?>
<ds:datastoreItem xmlns:ds="http://schemas.openxmlformats.org/officeDocument/2006/customXml" ds:itemID="{39F718BC-CC58-4D88-AE81-74D8BBC8D13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4425949-cceb-4bd3-9014-e18ddf8647b1}" enabled="1" method="Standard" siteId="{ec8d8edf-0476-40ca-88fd-f40ff0a1e6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667</Words>
  <Characters>4353</Characters>
  <Application>Microsoft Office Word</Application>
  <DocSecurity>0</DocSecurity>
  <Lines>244</Lines>
  <Paragraphs>99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ISU - rapportering til Direktionen</dc:title>
  <dc:subject/>
  <dc:creator>Teia Melvej Stennevad</dc:creator>
  <cp:keywords/>
  <dc:description/>
  <cp:lastModifiedBy>Caroline Cecilie von Düring Lausen</cp:lastModifiedBy>
  <cp:revision>11</cp:revision>
  <dcterms:created xsi:type="dcterms:W3CDTF">2025-12-04T10:28:00Z</dcterms:created>
  <dcterms:modified xsi:type="dcterms:W3CDTF">2025-12-10T14:54:00Z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0x010100AC085CFC53BC46CEA2EADE194AD9D48200650F499CACEE7F46957461059CC529EC</vt:lpwstr>
  </property>
  <property fmtid="{D5CDD505-2E9C-101B-9397-08002B2CF9AE}" pid="3" name="xd_Signature">
    <vt:bool>false</vt:bool>
  </property>
  <property fmtid="{D5CDD505-2E9C-101B-9397-08002B2CF9AE}" pid="4" name="CCMPostListPublishStatus">
    <vt:lpwstr>Afventer godkendelse</vt:lpwstr>
  </property>
  <property fmtid="{D5CDD505-2E9C-101B-9397-08002B2CF9AE}" pid="5" name="CCMOneDriveID">
    <vt:lpwstr/>
  </property>
  <property fmtid="{D5CDD505-2E9C-101B-9397-08002B2CF9AE}" pid="6" name="CCMMustBeOnPostList">
    <vt:bool>true</vt:bool>
  </property>
  <property fmtid="{D5CDD505-2E9C-101B-9397-08002B2CF9AE}" pid="7" name="CCMOneDriveOwnerID">
    <vt:lpwstr/>
  </property>
  <property fmtid="{D5CDD505-2E9C-101B-9397-08002B2CF9AE}" pid="8" name="CCMOneDriveItemID">
    <vt:lpwstr/>
  </property>
  <property fmtid="{D5CDD505-2E9C-101B-9397-08002B2CF9AE}" pid="9" name="CCMIsSharedOnOneDrive">
    <vt:bool>false</vt:bool>
  </property>
</Properties>
</file>