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E1E2" w14:textId="566322CE" w:rsidR="009C3DAB" w:rsidRDefault="004739C5">
      <w:pPr>
        <w:rPr>
          <w:b/>
        </w:rPr>
      </w:pPr>
      <w:r w:rsidRPr="009A4F83">
        <w:rPr>
          <w:b/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396BB91B" wp14:editId="72075306">
            <wp:simplePos x="0" y="0"/>
            <wp:positionH relativeFrom="column">
              <wp:posOffset>4055110</wp:posOffset>
            </wp:positionH>
            <wp:positionV relativeFrom="topMargin">
              <wp:posOffset>1242060</wp:posOffset>
            </wp:positionV>
            <wp:extent cx="1770380" cy="537845"/>
            <wp:effectExtent l="0" t="0" r="1270" b="0"/>
            <wp:wrapSquare wrapText="bothSides"/>
            <wp:docPr id="1" name="Billede 1" descr="S:\Shared Folders\Danske Ældreråd\Skabeloner\Logo\96 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 Folders\Danske Ældreråd\Skabeloner\Logo\96 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val="en-US" w:eastAsia="da-DK"/>
        </w:rPr>
        <w:drawing>
          <wp:anchor distT="0" distB="0" distL="114300" distR="114300" simplePos="0" relativeHeight="251660288" behindDoc="1" locked="0" layoutInCell="1" allowOverlap="1" wp14:anchorId="3267235A" wp14:editId="071A2DC1">
            <wp:simplePos x="0" y="0"/>
            <wp:positionH relativeFrom="column">
              <wp:posOffset>16510</wp:posOffset>
            </wp:positionH>
            <wp:positionV relativeFrom="paragraph">
              <wp:posOffset>0</wp:posOffset>
            </wp:positionV>
            <wp:extent cx="1101725" cy="658495"/>
            <wp:effectExtent l="0" t="0" r="3175" b="8255"/>
            <wp:wrapTight wrapText="bothSides">
              <wp:wrapPolygon edited="0">
                <wp:start x="0" y="0"/>
                <wp:lineTo x="0" y="21246"/>
                <wp:lineTo x="21289" y="21246"/>
                <wp:lineTo x="21289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_Logo_08032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9465E" w14:textId="1C4B360B" w:rsidR="009C3DAB" w:rsidRDefault="009C3DAB">
      <w:pPr>
        <w:rPr>
          <w:b/>
          <w:sz w:val="28"/>
        </w:rPr>
      </w:pPr>
    </w:p>
    <w:p w14:paraId="569CD20A" w14:textId="77777777" w:rsidR="004739C5" w:rsidRDefault="004739C5">
      <w:pPr>
        <w:rPr>
          <w:b/>
          <w:sz w:val="28"/>
        </w:rPr>
      </w:pPr>
    </w:p>
    <w:p w14:paraId="09A18902" w14:textId="77777777" w:rsidR="004739C5" w:rsidRDefault="004739C5">
      <w:pPr>
        <w:rPr>
          <w:b/>
          <w:sz w:val="28"/>
        </w:rPr>
      </w:pPr>
    </w:p>
    <w:p w14:paraId="71E44F29" w14:textId="5932B6F4" w:rsidR="00D95E47" w:rsidRPr="001A1CE2" w:rsidRDefault="009A3006">
      <w:pPr>
        <w:rPr>
          <w:b/>
        </w:rPr>
      </w:pPr>
      <w:r w:rsidRPr="004739C5">
        <w:rPr>
          <w:b/>
          <w:sz w:val="28"/>
        </w:rPr>
        <w:t>V</w:t>
      </w:r>
      <w:r w:rsidR="0053614B" w:rsidRPr="004739C5">
        <w:rPr>
          <w:b/>
          <w:sz w:val="28"/>
        </w:rPr>
        <w:t>edtægt</w:t>
      </w:r>
      <w:r w:rsidRPr="004739C5">
        <w:rPr>
          <w:b/>
          <w:sz w:val="28"/>
        </w:rPr>
        <w:t>sskabelon</w:t>
      </w:r>
      <w:r w:rsidR="0053614B" w:rsidRPr="004739C5">
        <w:rPr>
          <w:b/>
          <w:sz w:val="28"/>
        </w:rPr>
        <w:t xml:space="preserve"> </w:t>
      </w:r>
      <w:r w:rsidRPr="004739C5">
        <w:rPr>
          <w:b/>
          <w:sz w:val="28"/>
        </w:rPr>
        <w:t>til</w:t>
      </w:r>
      <w:r w:rsidR="0053614B" w:rsidRPr="004739C5">
        <w:rPr>
          <w:b/>
          <w:sz w:val="28"/>
        </w:rPr>
        <w:t xml:space="preserve"> plejehjemsråd</w:t>
      </w:r>
      <w:r w:rsidR="0053614B" w:rsidRPr="001A1CE2">
        <w:rPr>
          <w:b/>
        </w:rPr>
        <w:t xml:space="preserve"> </w:t>
      </w:r>
    </w:p>
    <w:p w14:paraId="3DC2A230" w14:textId="1117D096" w:rsidR="000E1B32" w:rsidRDefault="000E1B32" w:rsidP="000E1B32">
      <w:pPr>
        <w:rPr>
          <w:b/>
          <w:noProof/>
          <w:lang w:eastAsia="da-DK"/>
        </w:rPr>
      </w:pPr>
      <w:r>
        <w:t>KL og Danske Ældreråd anbefaler, at alle plejehjem etablerer et forum for inddragelse.</w:t>
      </w:r>
      <w:r w:rsidR="009C3DAB" w:rsidRPr="009C3DAB">
        <w:rPr>
          <w:b/>
          <w:noProof/>
          <w:lang w:eastAsia="da-DK"/>
        </w:rPr>
        <w:t xml:space="preserve"> </w:t>
      </w:r>
    </w:p>
    <w:p w14:paraId="6ED4EEA4" w14:textId="3086B4BA" w:rsidR="000E1B32" w:rsidRPr="004739C5" w:rsidRDefault="000E1B32" w:rsidP="000E1B32">
      <w:r>
        <w:t xml:space="preserve">Der er nedenfor udarbejdet et generisk sæt vedtægter for plejehjemsråd. Vedtægterne er tænkt som </w:t>
      </w:r>
      <w:r w:rsidRPr="004739C5">
        <w:t xml:space="preserve">inspiration og </w:t>
      </w:r>
      <w:r w:rsidRPr="009C3DAB">
        <w:t xml:space="preserve">hjælp til kommuner, der ønsker at etablere plejehjemsråd. Vedtægterne tilpasses den lokale kontekst og er tænkt som en skabelon, der kan tages udgangspunkt i, </w:t>
      </w:r>
      <w:r w:rsidRPr="004739C5">
        <w:t xml:space="preserve">hvis kommunen ønsker at </w:t>
      </w:r>
      <w:r w:rsidRPr="009C3DAB">
        <w:t xml:space="preserve">etablere et plejehjemsråd. </w:t>
      </w:r>
      <w:r w:rsidRPr="004739C5">
        <w:t>Vedtægterne kan tilpasses lokalt efter behov.</w:t>
      </w:r>
    </w:p>
    <w:p w14:paraId="59B9A372" w14:textId="77777777" w:rsidR="009C3DAB" w:rsidRDefault="009C3DAB">
      <w:pPr>
        <w:rPr>
          <w:b/>
        </w:rPr>
      </w:pPr>
    </w:p>
    <w:p w14:paraId="19BBD43D" w14:textId="07DE0126" w:rsidR="009C3DAB" w:rsidRDefault="009C3DAB">
      <w:pPr>
        <w:rPr>
          <w:b/>
        </w:rPr>
      </w:pPr>
      <w:r w:rsidRPr="004739C5">
        <w:rPr>
          <w:b/>
        </w:rPr>
        <w:t>Vedtægter for plejehjemsråd</w:t>
      </w:r>
    </w:p>
    <w:p w14:paraId="2B6CB505" w14:textId="03B6DFFE" w:rsidR="0053614B" w:rsidRPr="00196B6A" w:rsidRDefault="0053614B">
      <w:pPr>
        <w:rPr>
          <w:b/>
        </w:rPr>
      </w:pPr>
      <w:r w:rsidRPr="00196B6A">
        <w:rPr>
          <w:b/>
        </w:rPr>
        <w:t>§ 1</w:t>
      </w:r>
      <w:r w:rsidR="00F46DDD">
        <w:rPr>
          <w:b/>
        </w:rPr>
        <w:t>.</w:t>
      </w:r>
      <w:r w:rsidRPr="00196B6A">
        <w:rPr>
          <w:b/>
        </w:rPr>
        <w:t xml:space="preserve"> Formål</w:t>
      </w:r>
    </w:p>
    <w:p w14:paraId="046943E2" w14:textId="58F68B05" w:rsidR="00F46DDD" w:rsidRDefault="000C0799" w:rsidP="000C0799">
      <w:r>
        <w:t xml:space="preserve">Plejehjemsråd er en måde at styrke samskabelse af kvalitet og trivsel på plejehjem. En forudsætning for et godt og værdigt </w:t>
      </w:r>
      <w:proofErr w:type="spellStart"/>
      <w:r>
        <w:t>ældreliv</w:t>
      </w:r>
      <w:proofErr w:type="spellEnd"/>
      <w:r>
        <w:t xml:space="preserve"> er, at man som beboer og pårørende på plejehjem har mulighed for at udøve indflydelse på sin hverdag og på de værdier, normer og prioriteringer</w:t>
      </w:r>
      <w:r w:rsidR="00F46DDD">
        <w:t>,</w:t>
      </w:r>
      <w:r>
        <w:t xml:space="preserve"> der </w:t>
      </w:r>
      <w:r w:rsidR="00BD3BCF">
        <w:t>praktiseres</w:t>
      </w:r>
      <w:r>
        <w:t xml:space="preserve"> på plejehjemmet. </w:t>
      </w:r>
    </w:p>
    <w:p w14:paraId="555DD804" w14:textId="38B70DC3" w:rsidR="000C0799" w:rsidRDefault="000C0799" w:rsidP="000C0799">
      <w:r>
        <w:t xml:space="preserve">Plejehjemsråd skal bidrage til at fremme det lokale demokrati på plejehjemmet og sikre, at såvel beboere og pårørende som lokalsamfund involveres i beslutninger, der påvirker deres liv og hverdag. </w:t>
      </w:r>
    </w:p>
    <w:p w14:paraId="0C350406" w14:textId="77777777" w:rsidR="00F46DDD" w:rsidRDefault="000C0799" w:rsidP="000C0799">
      <w:r>
        <w:t xml:space="preserve">Plejehjemsråd kan fremme sammenhængskraften og være en konstruktiv inspiration, som kan bidrage med perspektiver og drivkraft og således være med til at sikre åbenhed og lokal involvering på landets plejehjem. </w:t>
      </w:r>
    </w:p>
    <w:p w14:paraId="68E8033D" w14:textId="3CB42A42" w:rsidR="000C0799" w:rsidRDefault="000C0799" w:rsidP="000C0799">
      <w:r>
        <w:t xml:space="preserve">Konkret </w:t>
      </w:r>
      <w:r w:rsidR="008A13C9">
        <w:t>kan</w:t>
      </w:r>
      <w:r>
        <w:t xml:space="preserve"> plejehjemsråd gennem dialog med og anbefalinger til den lokale ledelse medvirke til: </w:t>
      </w:r>
    </w:p>
    <w:p w14:paraId="27D129AE" w14:textId="77777777" w:rsidR="000C0799" w:rsidRDefault="000C0799" w:rsidP="000C0799">
      <w:pPr>
        <w:pStyle w:val="Listeafsnit"/>
        <w:numPr>
          <w:ilvl w:val="0"/>
          <w:numId w:val="1"/>
        </w:numPr>
      </w:pPr>
      <w:r>
        <w:t>At understøtte et værdigt liv som beboer på plejehjemmet</w:t>
      </w:r>
    </w:p>
    <w:p w14:paraId="1E38CEFB" w14:textId="66C5F998" w:rsidR="000C0799" w:rsidRDefault="000C0799" w:rsidP="000C0799">
      <w:pPr>
        <w:pStyle w:val="Listeafsnit"/>
        <w:numPr>
          <w:ilvl w:val="0"/>
          <w:numId w:val="1"/>
        </w:numPr>
      </w:pPr>
      <w:r>
        <w:t>At skabe et godt hverdagsliv på plejehjemmet til gavn for beboere, pårørende</w:t>
      </w:r>
      <w:r w:rsidR="00490330">
        <w:t xml:space="preserve"> og</w:t>
      </w:r>
      <w:r>
        <w:t xml:space="preserve"> medarbejdere</w:t>
      </w:r>
    </w:p>
    <w:p w14:paraId="046933B3" w14:textId="77777777" w:rsidR="000C0799" w:rsidRDefault="000C0799" w:rsidP="000C0799">
      <w:pPr>
        <w:pStyle w:val="Listeafsnit"/>
        <w:numPr>
          <w:ilvl w:val="0"/>
          <w:numId w:val="1"/>
        </w:numPr>
      </w:pPr>
      <w:r>
        <w:t xml:space="preserve">At øge sammenhængskraften i lokalområdet gennem systematisk dialog mellem plejehjemmet og repræsentanter fra lokalsamfundet. </w:t>
      </w:r>
    </w:p>
    <w:p w14:paraId="52F11C90" w14:textId="0BC5E65F" w:rsidR="0053614B" w:rsidRPr="00196B6A" w:rsidRDefault="0053614B">
      <w:pPr>
        <w:rPr>
          <w:b/>
        </w:rPr>
      </w:pPr>
      <w:bookmarkStart w:id="0" w:name="_Hlk128397775"/>
      <w:r w:rsidRPr="00196B6A">
        <w:rPr>
          <w:b/>
        </w:rPr>
        <w:t>§ 2</w:t>
      </w:r>
      <w:r w:rsidR="00F46DDD">
        <w:rPr>
          <w:b/>
        </w:rPr>
        <w:t>.</w:t>
      </w:r>
      <w:r w:rsidRPr="00196B6A">
        <w:rPr>
          <w:b/>
        </w:rPr>
        <w:t xml:space="preserve"> Sammensætning </w:t>
      </w:r>
    </w:p>
    <w:p w14:paraId="06E1A58B" w14:textId="18B57F1A" w:rsidR="000C0799" w:rsidRDefault="000C0799">
      <w:r>
        <w:t>Der etableres ét plejehjemsråd på hvert plejehjem. Plejehjemsrådet</w:t>
      </w:r>
      <w:r w:rsidR="001A1CE2">
        <w:t xml:space="preserve"> </w:t>
      </w:r>
      <w:r w:rsidR="00015256" w:rsidRPr="009C3DAB">
        <w:t>sammens</w:t>
      </w:r>
      <w:r w:rsidR="002C128B" w:rsidRPr="009C3DAB">
        <w:t>ættes</w:t>
      </w:r>
      <w:r w:rsidRPr="009C3DAB">
        <w:t xml:space="preserve"> </w:t>
      </w:r>
      <w:r w:rsidR="000B53E7" w:rsidRPr="004739C5">
        <w:t xml:space="preserve">fx </w:t>
      </w:r>
      <w:r>
        <w:t>således:</w:t>
      </w:r>
    </w:p>
    <w:bookmarkEnd w:id="0"/>
    <w:p w14:paraId="1998882F" w14:textId="020ECB52" w:rsidR="000C0799" w:rsidRDefault="000C0799" w:rsidP="00425ED4">
      <w:pPr>
        <w:pStyle w:val="Listeafsnit"/>
        <w:numPr>
          <w:ilvl w:val="0"/>
          <w:numId w:val="2"/>
        </w:numPr>
      </w:pPr>
      <w:r>
        <w:t>1-2 beboere såfremt et skønnes muligt at rekruttere</w:t>
      </w:r>
      <w:r w:rsidR="00B85D65">
        <w:t xml:space="preserve"> en</w:t>
      </w:r>
      <w:r>
        <w:t xml:space="preserve"> beboer til rådet</w:t>
      </w:r>
    </w:p>
    <w:p w14:paraId="0BAD3FE1" w14:textId="77777777" w:rsidR="000C0799" w:rsidRDefault="000C0799" w:rsidP="00425ED4">
      <w:pPr>
        <w:pStyle w:val="Listeafsnit"/>
        <w:numPr>
          <w:ilvl w:val="0"/>
          <w:numId w:val="2"/>
        </w:numPr>
      </w:pPr>
      <w:r>
        <w:t>1-2 pårørende til beboere på plejehjemmet</w:t>
      </w:r>
    </w:p>
    <w:p w14:paraId="10785530" w14:textId="77777777" w:rsidR="000C0799" w:rsidRDefault="00425ED4" w:rsidP="00425ED4">
      <w:pPr>
        <w:pStyle w:val="Listeafsnit"/>
        <w:numPr>
          <w:ilvl w:val="0"/>
          <w:numId w:val="2"/>
        </w:numPr>
      </w:pPr>
      <w:r>
        <w:t>1 medarbejderrepræsentant</w:t>
      </w:r>
    </w:p>
    <w:p w14:paraId="7368B99F" w14:textId="77777777" w:rsidR="00425ED4" w:rsidRDefault="00425ED4" w:rsidP="00425ED4">
      <w:pPr>
        <w:pStyle w:val="Listeafsnit"/>
        <w:numPr>
          <w:ilvl w:val="0"/>
          <w:numId w:val="2"/>
        </w:numPr>
      </w:pPr>
      <w:r>
        <w:t>1 repræsentant udpeget af kommunens ældreråd</w:t>
      </w:r>
    </w:p>
    <w:p w14:paraId="13A608E4" w14:textId="77777777" w:rsidR="00425ED4" w:rsidRDefault="00425ED4" w:rsidP="00425ED4">
      <w:pPr>
        <w:pStyle w:val="Listeafsnit"/>
        <w:numPr>
          <w:ilvl w:val="0"/>
          <w:numId w:val="2"/>
        </w:numPr>
      </w:pPr>
      <w:r>
        <w:t>1-2 repræsentanter fra civilsamfund eller foreningsliv i lokalsamfundet</w:t>
      </w:r>
    </w:p>
    <w:p w14:paraId="63AFDDAE" w14:textId="5F1A0EFA" w:rsidR="00425ED4" w:rsidRDefault="00425ED4" w:rsidP="00425ED4">
      <w:pPr>
        <w:pStyle w:val="Listeafsnit"/>
        <w:numPr>
          <w:ilvl w:val="0"/>
          <w:numId w:val="2"/>
        </w:numPr>
      </w:pPr>
      <w:r>
        <w:t xml:space="preserve">1-2 repræsentanter fra det lokale </w:t>
      </w:r>
      <w:r w:rsidR="004271F6">
        <w:t xml:space="preserve">kulturliv eller </w:t>
      </w:r>
      <w:r>
        <w:t xml:space="preserve">erhvervsliv </w:t>
      </w:r>
    </w:p>
    <w:p w14:paraId="6CD847A8" w14:textId="1E783C2A" w:rsidR="00425ED4" w:rsidRDefault="00425ED4" w:rsidP="00425ED4">
      <w:pPr>
        <w:pStyle w:val="Listeafsnit"/>
        <w:numPr>
          <w:ilvl w:val="0"/>
          <w:numId w:val="2"/>
        </w:numPr>
      </w:pPr>
      <w:r>
        <w:t>Plejehjemslederen</w:t>
      </w:r>
    </w:p>
    <w:p w14:paraId="05A8E470" w14:textId="4AE7932F" w:rsidR="009C3DAB" w:rsidRDefault="009C3DAB" w:rsidP="004739C5">
      <w:pPr>
        <w:pStyle w:val="Listeafsnit"/>
      </w:pPr>
    </w:p>
    <w:p w14:paraId="310644A5" w14:textId="50AA543F" w:rsidR="009C3DAB" w:rsidRDefault="009C3DAB" w:rsidP="004739C5">
      <w:pPr>
        <w:pStyle w:val="Listeafsnit"/>
      </w:pPr>
    </w:p>
    <w:p w14:paraId="316ECE5A" w14:textId="77777777" w:rsidR="009C3DAB" w:rsidRDefault="009C3DAB" w:rsidP="004739C5">
      <w:pPr>
        <w:pStyle w:val="Listeafsnit"/>
      </w:pPr>
    </w:p>
    <w:p w14:paraId="4041E401" w14:textId="232B2628" w:rsidR="0053614B" w:rsidRPr="00196B6A" w:rsidRDefault="0053614B">
      <w:pPr>
        <w:rPr>
          <w:b/>
        </w:rPr>
      </w:pPr>
      <w:r w:rsidRPr="00196B6A">
        <w:rPr>
          <w:b/>
        </w:rPr>
        <w:t>§ 3</w:t>
      </w:r>
      <w:r w:rsidR="00F46DDD">
        <w:rPr>
          <w:b/>
        </w:rPr>
        <w:t>.</w:t>
      </w:r>
      <w:r w:rsidRPr="00196B6A">
        <w:rPr>
          <w:b/>
        </w:rPr>
        <w:t xml:space="preserve"> </w:t>
      </w:r>
      <w:r w:rsidR="00F46DDD">
        <w:rPr>
          <w:b/>
        </w:rPr>
        <w:t>A</w:t>
      </w:r>
      <w:r w:rsidRPr="00196B6A">
        <w:rPr>
          <w:b/>
        </w:rPr>
        <w:t>rbejdsområder</w:t>
      </w:r>
    </w:p>
    <w:p w14:paraId="3AD4CA76" w14:textId="6E5C2F44" w:rsidR="00425ED4" w:rsidRDefault="00425ED4">
      <w:r w:rsidRPr="00425ED4">
        <w:t>Plejehjemsrådet beskæftige</w:t>
      </w:r>
      <w:r w:rsidR="00F46DDD">
        <w:t>r</w:t>
      </w:r>
      <w:r w:rsidRPr="00425ED4">
        <w:t xml:space="preserve"> sig med emner, der er relevante for kvalitet og trivsel. </w:t>
      </w:r>
      <w:r>
        <w:t>P</w:t>
      </w:r>
      <w:r w:rsidRPr="00425ED4">
        <w:t xml:space="preserve">lejehjemsrådet </w:t>
      </w:r>
      <w:r>
        <w:t xml:space="preserve">er </w:t>
      </w:r>
      <w:r w:rsidRPr="00425ED4">
        <w:t xml:space="preserve">ikke </w:t>
      </w:r>
      <w:proofErr w:type="gramStart"/>
      <w:r w:rsidRPr="00425ED4">
        <w:t>ansvarlig</w:t>
      </w:r>
      <w:proofErr w:type="gramEnd"/>
      <w:r w:rsidRPr="00425ED4">
        <w:t xml:space="preserve"> for kontrol, tilsyn og regelgennemgang. Plejehje</w:t>
      </w:r>
      <w:r>
        <w:t xml:space="preserve">msrådet beskæftiger sig </w:t>
      </w:r>
      <w:r w:rsidR="009354E1">
        <w:t xml:space="preserve">blandt andet </w:t>
      </w:r>
      <w:r>
        <w:t xml:space="preserve">med følgende emner: </w:t>
      </w:r>
    </w:p>
    <w:p w14:paraId="1067F161" w14:textId="4FC499D6" w:rsidR="00425ED4" w:rsidRDefault="00425ED4" w:rsidP="00425ED4">
      <w:pPr>
        <w:pStyle w:val="Listeafsnit"/>
        <w:numPr>
          <w:ilvl w:val="0"/>
          <w:numId w:val="3"/>
        </w:numPr>
      </w:pPr>
      <w:r>
        <w:t>K</w:t>
      </w:r>
      <w:r w:rsidRPr="00425ED4">
        <w:t>valite</w:t>
      </w:r>
      <w:r w:rsidR="009354E1">
        <w:t xml:space="preserve">t og </w:t>
      </w:r>
      <w:r w:rsidRPr="00425ED4">
        <w:t>udvikling</w:t>
      </w:r>
    </w:p>
    <w:p w14:paraId="6C394641" w14:textId="31B83643" w:rsidR="00425ED4" w:rsidRDefault="00425ED4" w:rsidP="00425ED4">
      <w:pPr>
        <w:pStyle w:val="Listeafsnit"/>
        <w:numPr>
          <w:ilvl w:val="0"/>
          <w:numId w:val="3"/>
        </w:numPr>
      </w:pPr>
      <w:r>
        <w:t>B</w:t>
      </w:r>
      <w:r w:rsidRPr="00425ED4">
        <w:t>eboernes mulighed for selvbestemmelse</w:t>
      </w:r>
      <w:r w:rsidR="00015256">
        <w:t xml:space="preserve"> og indflydelse</w:t>
      </w:r>
    </w:p>
    <w:p w14:paraId="6C491B54" w14:textId="77777777" w:rsidR="004271F6" w:rsidRDefault="004271F6" w:rsidP="004271F6">
      <w:pPr>
        <w:pStyle w:val="Listeafsnit"/>
        <w:numPr>
          <w:ilvl w:val="0"/>
          <w:numId w:val="3"/>
        </w:numPr>
      </w:pPr>
      <w:r>
        <w:t>S</w:t>
      </w:r>
      <w:r w:rsidRPr="00425ED4">
        <w:t>amarbejde med pårørende</w:t>
      </w:r>
    </w:p>
    <w:p w14:paraId="4BAA5F20" w14:textId="77777777" w:rsidR="00425ED4" w:rsidRDefault="00425ED4" w:rsidP="00425ED4">
      <w:pPr>
        <w:pStyle w:val="Listeafsnit"/>
        <w:numPr>
          <w:ilvl w:val="0"/>
          <w:numId w:val="3"/>
        </w:numPr>
      </w:pPr>
      <w:r>
        <w:t xml:space="preserve">Plejehjemmets </w:t>
      </w:r>
      <w:r w:rsidRPr="00425ED4">
        <w:t>værdier og kultur</w:t>
      </w:r>
    </w:p>
    <w:p w14:paraId="621020F8" w14:textId="63D1CBEC" w:rsidR="00425ED4" w:rsidRDefault="00425ED4" w:rsidP="00425ED4">
      <w:pPr>
        <w:pStyle w:val="Listeafsnit"/>
        <w:numPr>
          <w:ilvl w:val="0"/>
          <w:numId w:val="3"/>
        </w:numPr>
      </w:pPr>
      <w:r>
        <w:t>H</w:t>
      </w:r>
      <w:r w:rsidRPr="00425ED4">
        <w:t>verdagsaktiviteter og måltider</w:t>
      </w:r>
    </w:p>
    <w:p w14:paraId="1FCDBBD6" w14:textId="77777777" w:rsidR="00425ED4" w:rsidRDefault="00425ED4" w:rsidP="00425ED4">
      <w:r>
        <w:t xml:space="preserve">Herudover kan rådet identificere andre relevante emner. </w:t>
      </w:r>
    </w:p>
    <w:p w14:paraId="32ABD03E" w14:textId="118803AF" w:rsidR="00425ED4" w:rsidRDefault="00425ED4" w:rsidP="00425ED4">
      <w:r w:rsidRPr="00425ED4">
        <w:t>Plejehjemsråd kan ikke få indflydelse på emner forbeholdt lederen</w:t>
      </w:r>
      <w:r w:rsidR="004271F6">
        <w:t>,</w:t>
      </w:r>
      <w:r w:rsidRPr="00425ED4">
        <w:t xml:space="preserve"> fx konkrete personaleforhold</w:t>
      </w:r>
      <w:r w:rsidR="004271F6">
        <w:t>. D</w:t>
      </w:r>
      <w:r w:rsidRPr="00425ED4">
        <w:t xml:space="preserve">et </w:t>
      </w:r>
      <w:r w:rsidR="004271F6">
        <w:t xml:space="preserve">ligger </w:t>
      </w:r>
      <w:r w:rsidRPr="00425ED4">
        <w:t>også uden for plejehjemsrådet domæne at indstille til ansættelse og afskedigelse</w:t>
      </w:r>
      <w:r w:rsidR="004271F6">
        <w:t xml:space="preserve"> af </w:t>
      </w:r>
      <w:r w:rsidRPr="00425ED4">
        <w:t>både leder og medarbejder</w:t>
      </w:r>
      <w:r w:rsidR="004271F6">
        <w:t>e</w:t>
      </w:r>
      <w:r w:rsidRPr="00425ED4">
        <w:t>.</w:t>
      </w:r>
    </w:p>
    <w:p w14:paraId="0460A9A7" w14:textId="2A903654" w:rsidR="0053614B" w:rsidRPr="00196B6A" w:rsidRDefault="0053614B">
      <w:pPr>
        <w:rPr>
          <w:b/>
        </w:rPr>
      </w:pPr>
      <w:r w:rsidRPr="00196B6A">
        <w:rPr>
          <w:b/>
        </w:rPr>
        <w:t>§</w:t>
      </w:r>
      <w:r w:rsidR="00BA05F8" w:rsidRPr="00196B6A">
        <w:rPr>
          <w:b/>
        </w:rPr>
        <w:t xml:space="preserve"> 4</w:t>
      </w:r>
      <w:r w:rsidR="00F46DDD">
        <w:rPr>
          <w:b/>
        </w:rPr>
        <w:t>. V</w:t>
      </w:r>
      <w:r w:rsidRPr="00196B6A">
        <w:rPr>
          <w:b/>
        </w:rPr>
        <w:t>irke</w:t>
      </w:r>
    </w:p>
    <w:p w14:paraId="0B5917F4" w14:textId="77777777" w:rsidR="00D239E3" w:rsidRDefault="00D239E3">
      <w:r>
        <w:t>Der afholdes minimum 4 årlige møder i rådet samt et årligt fællesmøde</w:t>
      </w:r>
      <w:r w:rsidR="004271F6">
        <w:t>,</w:t>
      </w:r>
      <w:r>
        <w:t xml:space="preserve"> hvor beboere og pårørende inviteres til dialog om hverdagen på plejehjemmet. </w:t>
      </w:r>
      <w:r w:rsidR="00BA05F8">
        <w:t xml:space="preserve">Herudover kan plejehjemsrådet selv foranstalte yderligere møder eller aktiviteter, fx arrangementer for beboerne og lokalsamfundet. </w:t>
      </w:r>
    </w:p>
    <w:p w14:paraId="73F8AC87" w14:textId="7980F254" w:rsidR="00D239E3" w:rsidRDefault="00D239E3" w:rsidP="00D239E3">
      <w:r>
        <w:t>Plejehjems</w:t>
      </w:r>
      <w:r w:rsidR="00FB37A0">
        <w:t>rådet</w:t>
      </w:r>
      <w:r>
        <w:t xml:space="preserve"> er beslutningsdygti</w:t>
      </w:r>
      <w:r w:rsidR="00BA05F8">
        <w:t>g</w:t>
      </w:r>
      <w:r w:rsidR="00FB37A0">
        <w:t>t</w:t>
      </w:r>
      <w:r w:rsidR="00BA05F8">
        <w:t xml:space="preserve">, når mere end halvdelen af </w:t>
      </w:r>
      <w:r>
        <w:t>medlemmer</w:t>
      </w:r>
      <w:r w:rsidR="00BA05F8">
        <w:t>ne</w:t>
      </w:r>
      <w:r>
        <w:t xml:space="preserve"> er til stede.</w:t>
      </w:r>
    </w:p>
    <w:p w14:paraId="25FF9C6C" w14:textId="77777777" w:rsidR="00D239E3" w:rsidRDefault="00D239E3" w:rsidP="00D239E3">
      <w:r>
        <w:t>Alle beslutninger træffes ved simpelt stemmeflertal. Ved stemmelighed er formandens stemme udslagsgivende.</w:t>
      </w:r>
    </w:p>
    <w:p w14:paraId="5A20ABEE" w14:textId="65C84E37" w:rsidR="00D239E3" w:rsidRDefault="00D239E3" w:rsidP="00D239E3">
      <w:r>
        <w:t xml:space="preserve">Medlemmerne kan kun deltage i </w:t>
      </w:r>
      <w:r w:rsidR="00FB37A0">
        <w:t>plejehjemsrådets</w:t>
      </w:r>
      <w:r>
        <w:t xml:space="preserve"> beslutninger, når de personligt er til stede.</w:t>
      </w:r>
    </w:p>
    <w:p w14:paraId="3270BB5A" w14:textId="1D995D5C" w:rsidR="00D239E3" w:rsidRDefault="00D239E3" w:rsidP="00D239E3">
      <w:r>
        <w:t xml:space="preserve">Der føres beslutningsreferat over </w:t>
      </w:r>
      <w:r w:rsidR="00FB37A0">
        <w:t>plejehjemsrådets</w:t>
      </w:r>
      <w:r>
        <w:t xml:space="preserve"> beslutninger. I beslutningsreferatet anføres for hvert møde</w:t>
      </w:r>
      <w:r w:rsidR="00FB37A0">
        <w:t>,</w:t>
      </w:r>
      <w:r>
        <w:t xml:space="preserve"> hvilke personer der har været til stede. </w:t>
      </w:r>
      <w:r w:rsidR="00BA05F8" w:rsidRPr="00BA05F8">
        <w:t xml:space="preserve">Den lokale ledelse kan stå for udarbejdelse af dagsorden og referat, hvis </w:t>
      </w:r>
      <w:r w:rsidR="001A1CE2">
        <w:t>opgaven ikke kan varetages af andre i plejehjemsrådet.</w:t>
      </w:r>
    </w:p>
    <w:p w14:paraId="3692643C" w14:textId="77777777" w:rsidR="0053614B" w:rsidRPr="00196B6A" w:rsidRDefault="0053614B">
      <w:pPr>
        <w:rPr>
          <w:b/>
        </w:rPr>
      </w:pPr>
      <w:r w:rsidRPr="00196B6A">
        <w:rPr>
          <w:b/>
        </w:rPr>
        <w:t>§ 5</w:t>
      </w:r>
      <w:r w:rsidR="00F46DDD">
        <w:rPr>
          <w:b/>
        </w:rPr>
        <w:t>.</w:t>
      </w:r>
      <w:r w:rsidRPr="00196B6A">
        <w:rPr>
          <w:b/>
        </w:rPr>
        <w:t xml:space="preserve"> Valg, valgbarhed og udpegning</w:t>
      </w:r>
    </w:p>
    <w:p w14:paraId="291C2532" w14:textId="6BA8D290" w:rsidR="00BA05F8" w:rsidRDefault="00BA05F8">
      <w:r>
        <w:t>Plejehjemsrådet</w:t>
      </w:r>
      <w:r w:rsidR="00FB37A0">
        <w:t xml:space="preserve">s medlemmer vælges eller </w:t>
      </w:r>
      <w:r>
        <w:t xml:space="preserve">udpeges for en 2-årig periode: </w:t>
      </w:r>
    </w:p>
    <w:p w14:paraId="37CBA902" w14:textId="34C40CB7" w:rsidR="00BA05F8" w:rsidRDefault="00BA05F8">
      <w:r>
        <w:t xml:space="preserve">Pårørende og beboere vælges så vidt </w:t>
      </w:r>
      <w:r w:rsidR="00612914">
        <w:t>muligt af beboerne</w:t>
      </w:r>
      <w:r w:rsidR="002604E5">
        <w:t>. Valgbare er alle beboere på plejehjemmet</w:t>
      </w:r>
      <w:r w:rsidR="00612914">
        <w:t xml:space="preserve"> og alle pårørende til beboere på plejehjemmet</w:t>
      </w:r>
      <w:r w:rsidR="002604E5">
        <w:t>.</w:t>
      </w:r>
      <w:r w:rsidR="00A951A5">
        <w:t xml:space="preserve"> </w:t>
      </w:r>
      <w:r w:rsidR="002604E5">
        <w:t>Lederen af plejehjemmet indkalder til valgmøde</w:t>
      </w:r>
      <w:r w:rsidR="00FB37A0">
        <w:t>,</w:t>
      </w:r>
      <w:r w:rsidR="002604E5">
        <w:t xml:space="preserve"> hvor valget foregår. Beboere har hver </w:t>
      </w:r>
      <w:r w:rsidR="00612914">
        <w:t>to</w:t>
      </w:r>
      <w:r w:rsidR="002604E5">
        <w:t xml:space="preserve"> stemme</w:t>
      </w:r>
      <w:r w:rsidR="00612914">
        <w:t>r</w:t>
      </w:r>
      <w:r w:rsidR="002604E5">
        <w:t xml:space="preserve"> (en eventuel værge kan stemme på </w:t>
      </w:r>
      <w:r w:rsidR="00612914">
        <w:t>beboerens</w:t>
      </w:r>
      <w:r w:rsidR="002604E5">
        <w:t xml:space="preserve"> vegne). </w:t>
      </w:r>
      <w:r w:rsidR="00612914">
        <w:t xml:space="preserve">Hver beboer kan stemme på henholdsvis en beboerrepræsentant og en pårørenderepræsentant. </w:t>
      </w:r>
      <w:r w:rsidR="002604E5">
        <w:t>Så vidt muligt skal der på valgmødet vælges suppleanter for beboere og pårørenderepræsentanter. En pårørende</w:t>
      </w:r>
      <w:r w:rsidR="00FB37A0">
        <w:t>,</w:t>
      </w:r>
      <w:r w:rsidR="002604E5">
        <w:t xml:space="preserve"> hvis beboer fraflytter plejehjemmet eller afgår ved døden i perioden, kan blive siddende i rådet perioden ud</w:t>
      </w:r>
      <w:r w:rsidR="00A951A5">
        <w:t>, men kan ikke genopstille efter perioden</w:t>
      </w:r>
      <w:r w:rsidR="002604E5">
        <w:t xml:space="preserve">. </w:t>
      </w:r>
    </w:p>
    <w:p w14:paraId="1B1F9443" w14:textId="33F348EE" w:rsidR="002604E5" w:rsidRDefault="002604E5">
      <w:r>
        <w:lastRenderedPageBreak/>
        <w:t>Medarbejderrepræsentanten vælges af medarbejderne. Alle fastansatte medarbejdere er valgbare. Alternativt kan det besluttes</w:t>
      </w:r>
      <w:r w:rsidR="00FB37A0">
        <w:t>,</w:t>
      </w:r>
      <w:r>
        <w:t xml:space="preserve"> at medarbejderr</w:t>
      </w:r>
      <w:r w:rsidR="007C3E0E">
        <w:t>epræsentationen udgøres af tillidsrepræsentanten</w:t>
      </w:r>
      <w:r w:rsidR="00A951A5">
        <w:t xml:space="preserve"> eller arbejdsmiljørepræsentanten</w:t>
      </w:r>
      <w:r w:rsidR="007C3E0E">
        <w:t xml:space="preserve">. </w:t>
      </w:r>
    </w:p>
    <w:p w14:paraId="25877C59" w14:textId="77777777" w:rsidR="002604E5" w:rsidRDefault="002604E5">
      <w:r>
        <w:t xml:space="preserve">Ældrerådet udpeger selv en repræsentant til plejehjemsrådet. </w:t>
      </w:r>
    </w:p>
    <w:p w14:paraId="59BA2A0A" w14:textId="3FDB3DA4" w:rsidR="002604E5" w:rsidRDefault="002604E5">
      <w:r>
        <w:t xml:space="preserve">Repræsentanter fra civilsamfundet/foreningslivet, erhvervsliv og kulturliv udpeges af plejehjemsledelsen. Administrationen i kommunen bør være behjælpelig med at identificere relevante repræsentanter </w:t>
      </w:r>
      <w:r w:rsidR="0060008A">
        <w:t xml:space="preserve">og rette henvendelse til disse samt eventuelt annoncere efter kandidater i lokale medier. </w:t>
      </w:r>
    </w:p>
    <w:p w14:paraId="55EB94F4" w14:textId="5D5B624A" w:rsidR="002604E5" w:rsidRDefault="002604E5">
      <w:r>
        <w:t>Udtræder et medlem af rådet i utide udpeges</w:t>
      </w:r>
      <w:r w:rsidR="00FB37A0">
        <w:t xml:space="preserve"> eller </w:t>
      </w:r>
      <w:r>
        <w:t>vælges et nyt medlem</w:t>
      </w:r>
      <w:r w:rsidR="00FB37A0">
        <w:t xml:space="preserve">, </w:t>
      </w:r>
      <w:r>
        <w:t>jf</w:t>
      </w:r>
      <w:r w:rsidR="00FB37A0">
        <w:t>.</w:t>
      </w:r>
      <w:r>
        <w:t xml:space="preserve"> ovenstående procedure. </w:t>
      </w:r>
    </w:p>
    <w:p w14:paraId="49BE2DE1" w14:textId="77777777" w:rsidR="007C3E0E" w:rsidRDefault="007C3E0E">
      <w:r>
        <w:t>Hvis det ikke kan lade sig gøre at rekruttere repræsentanter inden for hver kategori</w:t>
      </w:r>
      <w:r w:rsidR="00FB37A0">
        <w:t>,</w:t>
      </w:r>
      <w:r>
        <w:t xml:space="preserve"> jf. § 2, kan plejehjemsrådet etableres med færre medlemmer. </w:t>
      </w:r>
    </w:p>
    <w:p w14:paraId="1FF2F764" w14:textId="7674651C" w:rsidR="00F46DDD" w:rsidRDefault="00F46DDD" w:rsidP="00F46DDD">
      <w:r>
        <w:t>Medlemskab af plejehjemsrådet er frivilligt og ulønnet. Der udbetales ikke diæter</w:t>
      </w:r>
      <w:r w:rsidR="00210447">
        <w:t>, vederlag eller</w:t>
      </w:r>
      <w:r>
        <w:t xml:space="preserve"> kørselsgodtgørelse til rådsmedlemmer for deltagelse i rådets aktiviteter.</w:t>
      </w:r>
    </w:p>
    <w:p w14:paraId="5432BA61" w14:textId="77777777" w:rsidR="0053614B" w:rsidRPr="00196B6A" w:rsidRDefault="0053614B">
      <w:pPr>
        <w:rPr>
          <w:b/>
        </w:rPr>
      </w:pPr>
      <w:r w:rsidRPr="00196B6A">
        <w:rPr>
          <w:b/>
        </w:rPr>
        <w:t>§ 6</w:t>
      </w:r>
      <w:r w:rsidR="00F46DDD">
        <w:rPr>
          <w:b/>
        </w:rPr>
        <w:t>.</w:t>
      </w:r>
      <w:r w:rsidRPr="00196B6A">
        <w:rPr>
          <w:b/>
        </w:rPr>
        <w:t xml:space="preserve"> Konstituering </w:t>
      </w:r>
    </w:p>
    <w:p w14:paraId="3925032A" w14:textId="75AFA287" w:rsidR="002604E5" w:rsidRDefault="007C3E0E">
      <w:r>
        <w:t>Plejehjemsrådet konstituerer sig på det</w:t>
      </w:r>
      <w:r w:rsidR="001A1CE2">
        <w:t xml:space="preserve"> første møde og vælger formand </w:t>
      </w:r>
      <w:r>
        <w:t xml:space="preserve">og sekretær. </w:t>
      </w:r>
    </w:p>
    <w:p w14:paraId="5BF7399F" w14:textId="77777777" w:rsidR="007C3E0E" w:rsidRDefault="007C3E0E">
      <w:r>
        <w:t xml:space="preserve">Rådet udarbejder sin egen forretningsorden, der bør beskrive: </w:t>
      </w:r>
    </w:p>
    <w:p w14:paraId="366A8106" w14:textId="77777777" w:rsidR="007C3E0E" w:rsidRDefault="007C3E0E" w:rsidP="007C3E0E">
      <w:pPr>
        <w:pStyle w:val="Listeafsnit"/>
        <w:numPr>
          <w:ilvl w:val="0"/>
          <w:numId w:val="4"/>
        </w:numPr>
      </w:pPr>
      <w:r>
        <w:t>Mødernes varighed</w:t>
      </w:r>
    </w:p>
    <w:p w14:paraId="2EE48B1D" w14:textId="77777777" w:rsidR="007C3E0E" w:rsidRDefault="007C3E0E" w:rsidP="007C3E0E">
      <w:pPr>
        <w:pStyle w:val="Listeafsnit"/>
        <w:numPr>
          <w:ilvl w:val="0"/>
          <w:numId w:val="4"/>
        </w:numPr>
      </w:pPr>
      <w:r>
        <w:t>Mødested</w:t>
      </w:r>
    </w:p>
    <w:p w14:paraId="10B99966" w14:textId="77777777" w:rsidR="007C3E0E" w:rsidRDefault="007C3E0E" w:rsidP="007C3E0E">
      <w:pPr>
        <w:pStyle w:val="Listeafsnit"/>
        <w:numPr>
          <w:ilvl w:val="0"/>
          <w:numId w:val="4"/>
        </w:numPr>
      </w:pPr>
      <w:r>
        <w:t>Procedure for ekstraordinære møder</w:t>
      </w:r>
    </w:p>
    <w:p w14:paraId="6E30543C" w14:textId="77777777" w:rsidR="007C3E0E" w:rsidRDefault="007C3E0E" w:rsidP="007C3E0E">
      <w:pPr>
        <w:pStyle w:val="Listeafsnit"/>
        <w:numPr>
          <w:ilvl w:val="0"/>
          <w:numId w:val="4"/>
        </w:numPr>
      </w:pPr>
      <w:r>
        <w:t>Retningslinjer for udarbejdelse af dagsorden</w:t>
      </w:r>
    </w:p>
    <w:p w14:paraId="4F1C7197" w14:textId="77777777" w:rsidR="007C3E0E" w:rsidRDefault="007C3E0E" w:rsidP="007C3E0E">
      <w:pPr>
        <w:pStyle w:val="Listeafsnit"/>
        <w:numPr>
          <w:ilvl w:val="0"/>
          <w:numId w:val="4"/>
        </w:numPr>
      </w:pPr>
      <w:r>
        <w:t>Retningslinjer for udarbejdelse af referat og udsendelse</w:t>
      </w:r>
    </w:p>
    <w:p w14:paraId="113E87FF" w14:textId="522BFD7F" w:rsidR="007C3E0E" w:rsidRDefault="007C3E0E" w:rsidP="007C3E0E">
      <w:pPr>
        <w:pStyle w:val="Listeafsnit"/>
        <w:numPr>
          <w:ilvl w:val="0"/>
          <w:numId w:val="4"/>
        </w:numPr>
      </w:pPr>
      <w:r>
        <w:t xml:space="preserve">Hvordan </w:t>
      </w:r>
      <w:r w:rsidR="00F46DDD">
        <w:t xml:space="preserve">der </w:t>
      </w:r>
      <w:r>
        <w:t>foretage</w:t>
      </w:r>
      <w:r w:rsidR="00F46DDD">
        <w:t>s</w:t>
      </w:r>
      <w:r>
        <w:t xml:space="preserve"> ny konstituering, hvis formanden udtræder i en valgperiode</w:t>
      </w:r>
    </w:p>
    <w:p w14:paraId="7B032931" w14:textId="63277893" w:rsidR="0053614B" w:rsidRPr="00196B6A" w:rsidRDefault="0053614B">
      <w:pPr>
        <w:rPr>
          <w:b/>
        </w:rPr>
      </w:pPr>
      <w:r w:rsidRPr="00196B6A">
        <w:rPr>
          <w:b/>
        </w:rPr>
        <w:t xml:space="preserve">§ </w:t>
      </w:r>
      <w:r w:rsidR="001A1CE2">
        <w:rPr>
          <w:b/>
        </w:rPr>
        <w:t>7.</w:t>
      </w:r>
      <w:r w:rsidRPr="00196B6A">
        <w:rPr>
          <w:b/>
        </w:rPr>
        <w:t xml:space="preserve"> Økonomi</w:t>
      </w:r>
    </w:p>
    <w:p w14:paraId="435032E3" w14:textId="77777777" w:rsidR="007C3E0E" w:rsidRDefault="007C3E0E">
      <w:r>
        <w:t xml:space="preserve">Plejehjemsrådet har ikke selvstændig økonomi. Udgifter til mødeafholdelse og eventuelle arrangementer afholdes inden for plejehjemmets økonomiske ramme. </w:t>
      </w:r>
    </w:p>
    <w:p w14:paraId="76BD127E" w14:textId="77777777" w:rsidR="0053614B" w:rsidRDefault="0053614B"/>
    <w:p w14:paraId="4E7B586B" w14:textId="77777777" w:rsidR="0053614B" w:rsidRDefault="0053614B"/>
    <w:sectPr w:rsidR="0053614B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445F" w14:textId="77777777" w:rsidR="004C3C1D" w:rsidRDefault="004C3C1D" w:rsidP="001A1CE2">
      <w:pPr>
        <w:spacing w:after="0" w:line="240" w:lineRule="auto"/>
      </w:pPr>
      <w:r>
        <w:separator/>
      </w:r>
    </w:p>
  </w:endnote>
  <w:endnote w:type="continuationSeparator" w:id="0">
    <w:p w14:paraId="1C3E48DF" w14:textId="77777777" w:rsidR="004C3C1D" w:rsidRDefault="004C3C1D" w:rsidP="001A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106101"/>
      <w:docPartObj>
        <w:docPartGallery w:val="Page Numbers (Bottom of Page)"/>
        <w:docPartUnique/>
      </w:docPartObj>
    </w:sdtPr>
    <w:sdtEndPr/>
    <w:sdtContent>
      <w:p w14:paraId="14AB6E71" w14:textId="2313261A" w:rsidR="009C3DAB" w:rsidRDefault="009C3DA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95F">
          <w:rPr>
            <w:noProof/>
          </w:rPr>
          <w:t>1</w:t>
        </w:r>
        <w:r>
          <w:fldChar w:fldCharType="end"/>
        </w:r>
      </w:p>
    </w:sdtContent>
  </w:sdt>
  <w:p w14:paraId="76BEDD8B" w14:textId="77777777" w:rsidR="009C3DAB" w:rsidRDefault="009C3DA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92D1" w14:textId="77777777" w:rsidR="004C3C1D" w:rsidRDefault="004C3C1D" w:rsidP="001A1CE2">
      <w:pPr>
        <w:spacing w:after="0" w:line="240" w:lineRule="auto"/>
      </w:pPr>
      <w:r>
        <w:separator/>
      </w:r>
    </w:p>
  </w:footnote>
  <w:footnote w:type="continuationSeparator" w:id="0">
    <w:p w14:paraId="1D2E8CF2" w14:textId="77777777" w:rsidR="004C3C1D" w:rsidRDefault="004C3C1D" w:rsidP="001A1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1331"/>
    <w:multiLevelType w:val="hybridMultilevel"/>
    <w:tmpl w:val="EAE4F0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0002"/>
    <w:multiLevelType w:val="hybridMultilevel"/>
    <w:tmpl w:val="D70A2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45CC9"/>
    <w:multiLevelType w:val="hybridMultilevel"/>
    <w:tmpl w:val="A2B21C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D76C5"/>
    <w:multiLevelType w:val="hybridMultilevel"/>
    <w:tmpl w:val="8342E1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4B"/>
    <w:rsid w:val="00015256"/>
    <w:rsid w:val="000B53E7"/>
    <w:rsid w:val="000C0799"/>
    <w:rsid w:val="000E1B32"/>
    <w:rsid w:val="0017495F"/>
    <w:rsid w:val="00183157"/>
    <w:rsid w:val="00196B6A"/>
    <w:rsid w:val="001A1CE2"/>
    <w:rsid w:val="001E011E"/>
    <w:rsid w:val="00210447"/>
    <w:rsid w:val="002604E5"/>
    <w:rsid w:val="00271D66"/>
    <w:rsid w:val="00297E36"/>
    <w:rsid w:val="002A3D31"/>
    <w:rsid w:val="002C128B"/>
    <w:rsid w:val="003C77F9"/>
    <w:rsid w:val="003D45E2"/>
    <w:rsid w:val="00425ED4"/>
    <w:rsid w:val="004271F6"/>
    <w:rsid w:val="004739C5"/>
    <w:rsid w:val="00490330"/>
    <w:rsid w:val="004C3C1D"/>
    <w:rsid w:val="0053614B"/>
    <w:rsid w:val="0055735B"/>
    <w:rsid w:val="0060008A"/>
    <w:rsid w:val="00612914"/>
    <w:rsid w:val="006C3CB2"/>
    <w:rsid w:val="007C3E0E"/>
    <w:rsid w:val="008A13C9"/>
    <w:rsid w:val="008A17D4"/>
    <w:rsid w:val="008B1106"/>
    <w:rsid w:val="009354E1"/>
    <w:rsid w:val="0097462F"/>
    <w:rsid w:val="009A3006"/>
    <w:rsid w:val="009A4F83"/>
    <w:rsid w:val="009C3DAB"/>
    <w:rsid w:val="00A15618"/>
    <w:rsid w:val="00A24D2A"/>
    <w:rsid w:val="00A951A5"/>
    <w:rsid w:val="00AE76CF"/>
    <w:rsid w:val="00B43C7D"/>
    <w:rsid w:val="00B73731"/>
    <w:rsid w:val="00B85D65"/>
    <w:rsid w:val="00BA05F8"/>
    <w:rsid w:val="00BD3BCF"/>
    <w:rsid w:val="00C6630C"/>
    <w:rsid w:val="00CE75FF"/>
    <w:rsid w:val="00D239E3"/>
    <w:rsid w:val="00D46E9E"/>
    <w:rsid w:val="00D95E47"/>
    <w:rsid w:val="00DD0B1C"/>
    <w:rsid w:val="00E300C0"/>
    <w:rsid w:val="00E55B7E"/>
    <w:rsid w:val="00EE0482"/>
    <w:rsid w:val="00F46DDD"/>
    <w:rsid w:val="00FB37A0"/>
    <w:rsid w:val="00FF0FFE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79BC"/>
  <w15:chartTrackingRefBased/>
  <w15:docId w15:val="{9FA1F7C4-B9C2-4B23-99E2-039FD0DC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C079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7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71F6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271F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271F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71F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71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71F6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1A1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A1CE2"/>
  </w:style>
  <w:style w:type="paragraph" w:styleId="Sidefod">
    <w:name w:val="footer"/>
    <w:basedOn w:val="Normal"/>
    <w:link w:val="SidefodTegn"/>
    <w:uiPriority w:val="99"/>
    <w:unhideWhenUsed/>
    <w:rsid w:val="001A1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A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CMMeetingCaseInstanceId xmlns="10EFAFD9-D915-4E57-872D-358FFA15A2BE" xsi:nil="true"/>
    <CCMAgendaItemId xmlns="10EFAFD9-D915-4E57-872D-358FFA15A2BE" xsi:nil="true"/>
    <CCMMetadataExtractionStatus xmlns="http://schemas.microsoft.com/sharepoint/v3">CCMPageCount:Idle;CCMCommentCount:Idle</CCMMetadataExtractionStatus>
    <Finalized xmlns="http://schemas.microsoft.com/sharepoint/v3">false</Finalized>
    <CCMPageCount xmlns="http://schemas.microsoft.com/sharepoint/v3">3</CCMPageCount>
    <CCMAgendaStatus xmlns="10EFAFD9-D915-4E57-872D-358FFA15A2BE" xsi:nil="true"/>
    <DocID xmlns="http://schemas.microsoft.com/sharepoint/v3">3308937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SAG-2022-05376</CaseID>
    <RegistrationDate xmlns="http://schemas.microsoft.com/sharepoint/v3" xsi:nil="true"/>
    <CaseRecordNumber xmlns="http://schemas.microsoft.com/sharepoint/v3">0</CaseRecordNumber>
    <CCMAgendaDocumentStatus xmlns="10EFAFD9-D915-4E57-872D-358FFA15A2BE" xsi:nil="true"/>
    <CCMPreviewAnnotationsTasks xmlns="http://schemas.microsoft.com/sharepoint/v3">0</CCMPreviewAnnotationsTasks>
    <CCMMeetingCaseLink xmlns="10EFAFD9-D915-4E57-872D-358FFA15A2BE">
      <Url xsi:nil="true"/>
      <Description xsi:nil="true"/>
    </CCMMeetingCaseLink>
    <Related xmlns="http://schemas.microsoft.com/sharepoint/v3">false</Related>
    <CCMVisualId xmlns="http://schemas.microsoft.com/sharepoint/v3">SAG-2022-05376</CCMVisualId>
    <CCMMeetingCaseId xmlns="10EFAFD9-D915-4E57-872D-358FFA15A2BE" xsi:nil="true"/>
    <CCMSystemID xmlns="http://schemas.microsoft.com/sharepoint/v3">ca7dc1c5-fc98-48bd-8345-b1ffede9fa82</CCMSystemID>
    <WasEncrypted xmlns="http://schemas.microsoft.com/sharepoint/v3">false</WasEncrypted>
    <Dokumenttype xmlns="10EFAFD9-D915-4E57-872D-358FFA15A2BE">Notat</Dokumenttype>
    <WasSigned xmlns="http://schemas.microsoft.com/sharepoint/v3">false</WasSigned>
    <CCMCognitiveType xmlns="http://schemas.microsoft.com/sharepoint/v3" xsi:nil="true"/>
    <DocumentDescription xmlns="10EFAFD9-D915-4E57-872D-358FFA15A2BE" xsi:nil="true"/>
    <AgendaStatusIcon xmlns="10EFAFD9-D915-4E57-872D-358FFA15A2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51016156FD58A46ADD540798D28135C" ma:contentTypeVersion="0" ma:contentTypeDescription="GetOrganized dokument" ma:contentTypeScope="" ma:versionID="a29a438f550d96e41d55b865000d73b1">
  <xsd:schema xmlns:xsd="http://www.w3.org/2001/XMLSchema" xmlns:xs="http://www.w3.org/2001/XMLSchema" xmlns:p="http://schemas.microsoft.com/office/2006/metadata/properties" xmlns:ns1="http://schemas.microsoft.com/sharepoint/v3" xmlns:ns2="10EFAFD9-D915-4E57-872D-358FFA15A2BE" targetNamespace="http://schemas.microsoft.com/office/2006/metadata/properties" ma:root="true" ma:fieldsID="a5069df304e9914e55300fc8cde1abd6" ns1:_="" ns2:_="">
    <xsd:import namespace="http://schemas.microsoft.com/sharepoint/v3"/>
    <xsd:import namespace="10EFAFD9-D915-4E57-872D-358FFA15A2BE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FAFD9-D915-4E57-872D-358FFA15A2BE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79EEF-AB40-4499-9380-AA520F4A64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EFAFD9-D915-4E57-872D-358FFA15A2BE"/>
  </ds:schemaRefs>
</ds:datastoreItem>
</file>

<file path=customXml/itemProps2.xml><?xml version="1.0" encoding="utf-8"?>
<ds:datastoreItem xmlns:ds="http://schemas.openxmlformats.org/officeDocument/2006/customXml" ds:itemID="{04986F94-1FE2-4442-825C-85037ECC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EFAFD9-D915-4E57-872D-358FFA15A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8A41D-3A64-4507-A7AD-B24062774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for vedtægter til plejehjemsråd_KL DAE</vt:lpstr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vedtægter til plejehjemsråd_KL DAE</dc:title>
  <dc:subject/>
  <dc:creator>Anja Bihl-Nielsen</dc:creator>
  <cp:keywords/>
  <dc:description/>
  <cp:lastModifiedBy>Nikolaj Bang Høfler</cp:lastModifiedBy>
  <cp:revision>2</cp:revision>
  <cp:lastPrinted>2023-02-23T08:50:00Z</cp:lastPrinted>
  <dcterms:created xsi:type="dcterms:W3CDTF">2023-03-08T14:52:00Z</dcterms:created>
  <dcterms:modified xsi:type="dcterms:W3CDTF">2023-03-08T14:52:00Z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CCMPostListPublishStatus">
    <vt:lpwstr>Afventer godkendelse</vt:lpwstr>
  </property>
  <property fmtid="{D5CDD505-2E9C-101B-9397-08002B2CF9AE}" pid="4" name="CCMOneDriveID">
    <vt:lpwstr/>
  </property>
  <property fmtid="{D5CDD505-2E9C-101B-9397-08002B2CF9AE}" pid="5" name="CCMMustBeOnPostList">
    <vt:bool>true</vt:bool>
  </property>
  <property fmtid="{D5CDD505-2E9C-101B-9397-08002B2CF9AE}" pid="6" name="CCMOneDriveOwnerID">
    <vt:lpwstr/>
  </property>
  <property fmtid="{D5CDD505-2E9C-101B-9397-08002B2CF9AE}" pid="7" name="ContentTypeId">
    <vt:lpwstr>0x010100AC085CFC53BC46CEA2EADE194AD9D48200B51016156FD58A46ADD540798D28135C</vt:lpwstr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  <property fmtid="{D5CDD505-2E9C-101B-9397-08002B2CF9AE}" pid="10" name="CCMSystem">
    <vt:lpwstr> </vt:lpwstr>
  </property>
  <property fmtid="{D5CDD505-2E9C-101B-9397-08002B2CF9AE}" pid="11" name="CCMEventContext">
    <vt:lpwstr>62056110-de82-4876-9757-236c81ea2448</vt:lpwstr>
  </property>
  <property fmtid="{D5CDD505-2E9C-101B-9397-08002B2CF9AE}" pid="12" name="CCMCommunication">
    <vt:lpwstr/>
  </property>
</Properties>
</file>