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resseblok"/>
        <w:tblW w:w="7938" w:type="dxa"/>
        <w:tblLayout w:type="fixed"/>
        <w:tblCellMar>
          <w:left w:w="0" w:type="dxa"/>
          <w:right w:w="0" w:type="dxa"/>
        </w:tblCellMar>
        <w:tblLook w:val="04A0" w:firstRow="1" w:lastRow="0" w:firstColumn="1" w:lastColumn="0" w:noHBand="0" w:noVBand="1"/>
      </w:tblPr>
      <w:tblGrid>
        <w:gridCol w:w="7938"/>
      </w:tblGrid>
      <w:tr w:rsidR="00320ACF" w14:paraId="28E86233" w14:textId="77777777">
        <w:trPr>
          <w:trHeight w:hRule="exact" w:val="1021"/>
        </w:trPr>
        <w:tc>
          <w:tcPr>
            <w:tcW w:w="7938" w:type="dxa"/>
          </w:tcPr>
          <w:p w14:paraId="28E86232" w14:textId="77777777" w:rsidR="00DE50E9" w:rsidRDefault="00C11425"/>
        </w:tc>
      </w:tr>
    </w:tbl>
    <w:sdt>
      <w:sdtPr>
        <w:alias w:val="Titel"/>
        <w:id w:val="-1113822790"/>
        <w:placeholder>
          <w:docPart w:val="DFED8AFFB56842D698AE995664128AF4"/>
        </w:placeholder>
        <w:dataBinding w:prefixMappings="xmlns:ns0='http://purl.org/dc/elements/1.1/' xmlns:ns1='http://schemas.openxmlformats.org/package/2006/metadata/core-properties' " w:xpath="/ns1:coreProperties[1]/ns0:title[1]" w:storeItemID="{6C3C8BC8-F283-45AE-878A-BAB7291924A1}"/>
        <w:text/>
      </w:sdtPr>
      <w:sdtEndPr/>
      <w:sdtContent>
        <w:p w14:paraId="28E86234" w14:textId="7A3877E5" w:rsidR="00DE50E9" w:rsidRDefault="00B05DBC">
          <w:pPr>
            <w:pStyle w:val="Overskrift1"/>
            <w:rPr>
              <w:rStyle w:val="Bogenstitel"/>
            </w:rPr>
          </w:pPr>
          <w:r>
            <w:t>A</w:t>
          </w:r>
          <w:r w:rsidR="00DE77AE">
            <w:t>nsøgnings</w:t>
          </w:r>
          <w:r>
            <w:t>typer koblet til servicemålsaftalens kategorier</w:t>
          </w:r>
        </w:p>
      </w:sdtContent>
    </w:sdt>
    <w:p w14:paraId="76E8D4D0" w14:textId="71761C87" w:rsidR="009D482D" w:rsidRDefault="005F0915">
      <w:bookmarkStart w:id="0" w:name="bmStart"/>
      <w:r>
        <w:t xml:space="preserve">I det følgende er angivet, hvordan ansøgningstyperne i Byg og Miljø er koblet til servicemålsaftalens kategorier. </w:t>
      </w:r>
      <w:r w:rsidRPr="005F0915">
        <w:t>Tabeloverskrifter kan genfindes i statistikmodulets kolonner.</w:t>
      </w:r>
      <w:r w:rsidR="00A11003" w:rsidRPr="005F0915">
        <w:t xml:space="preserve"> </w:t>
      </w:r>
    </w:p>
    <w:p w14:paraId="430D54AC" w14:textId="77777777" w:rsidR="005F0915" w:rsidRDefault="005F0915"/>
    <w:p w14:paraId="4DD2A306" w14:textId="18A299FB" w:rsidR="005F0915" w:rsidRPr="007927ED" w:rsidRDefault="005F0915">
      <w:r>
        <w:t xml:space="preserve">For byggesager er </w:t>
      </w:r>
      <w:r w:rsidR="0030070D">
        <w:t xml:space="preserve">der i </w:t>
      </w:r>
      <w:r>
        <w:t>november 2018 tilføjet ansøgningstyper efter BR18.</w:t>
      </w:r>
    </w:p>
    <w:p w14:paraId="2B74B363" w14:textId="77777777" w:rsidR="007927ED" w:rsidRDefault="007927ED">
      <w:pPr>
        <w:rPr>
          <w:b/>
        </w:rPr>
      </w:pPr>
    </w:p>
    <w:p w14:paraId="28E86235" w14:textId="5C027CF0" w:rsidR="00DE50E9" w:rsidRPr="00571DCD" w:rsidRDefault="00605CBF">
      <w:pPr>
        <w:rPr>
          <w:b/>
        </w:rPr>
      </w:pPr>
      <w:r w:rsidRPr="00571DCD">
        <w:rPr>
          <w:b/>
        </w:rPr>
        <w:t>Miljøgodkendelser</w:t>
      </w:r>
    </w:p>
    <w:p w14:paraId="0827E8A8" w14:textId="77777777" w:rsidR="00605CBF" w:rsidRDefault="00605CBF" w:rsidP="00B10A80">
      <w:pPr>
        <w:spacing w:after="240"/>
      </w:pPr>
      <w:r>
        <w:t xml:space="preserve">I servicemålsaftalen er der fastsat servicemål for to sagstyper: </w:t>
      </w:r>
    </w:p>
    <w:p w14:paraId="608EA951" w14:textId="742A094D" w:rsidR="00605CBF" w:rsidRDefault="00605CBF" w:rsidP="00605CBF">
      <w:pPr>
        <w:pStyle w:val="Listeafsnit"/>
        <w:numPr>
          <w:ilvl w:val="0"/>
          <w:numId w:val="13"/>
        </w:numPr>
      </w:pPr>
      <w:r>
        <w:t>Bilag 1-virksomheder</w:t>
      </w:r>
    </w:p>
    <w:p w14:paraId="0599B10E" w14:textId="7145ED76" w:rsidR="00605CBF" w:rsidRDefault="00605CBF" w:rsidP="00605CBF">
      <w:pPr>
        <w:pStyle w:val="Listeafsnit"/>
        <w:numPr>
          <w:ilvl w:val="0"/>
          <w:numId w:val="13"/>
        </w:numPr>
      </w:pPr>
      <w:r>
        <w:t>Bilag 2</w:t>
      </w:r>
      <w:r w:rsidR="00D537D1">
        <w:t>-</w:t>
      </w:r>
      <w:r>
        <w:t>virksomheder</w:t>
      </w:r>
    </w:p>
    <w:p w14:paraId="038FAC04" w14:textId="6BCE70C2" w:rsidR="00605CBF" w:rsidRDefault="00605CBF" w:rsidP="00605CBF"/>
    <w:p w14:paraId="69C8A8E7" w14:textId="7F05D28F" w:rsidR="00685744" w:rsidRDefault="00685744" w:rsidP="00B10A80">
      <w:pPr>
        <w:spacing w:after="240"/>
      </w:pPr>
      <w:r>
        <w:t>Der er to a</w:t>
      </w:r>
      <w:r w:rsidR="00DE77AE">
        <w:t>nsøgnings</w:t>
      </w:r>
      <w:r>
        <w:t>typer i Byg og Miljø, som er relevante for opgørelsen ift. aftalen:</w:t>
      </w:r>
    </w:p>
    <w:tbl>
      <w:tblPr>
        <w:tblStyle w:val="Tabel-Gitter"/>
        <w:tblW w:w="5000" w:type="pct"/>
        <w:tblLook w:val="04A0" w:firstRow="1" w:lastRow="0" w:firstColumn="1" w:lastColumn="0" w:noHBand="0" w:noVBand="1"/>
      </w:tblPr>
      <w:tblGrid>
        <w:gridCol w:w="1272"/>
        <w:gridCol w:w="5521"/>
      </w:tblGrid>
      <w:tr w:rsidR="000475D5" w14:paraId="302F6B67" w14:textId="77777777" w:rsidTr="00A53A87">
        <w:tc>
          <w:tcPr>
            <w:tcW w:w="936" w:type="pct"/>
            <w:shd w:val="clear" w:color="auto" w:fill="BFBFBF" w:themeFill="background1" w:themeFillShade="BF"/>
          </w:tcPr>
          <w:p w14:paraId="707910A5" w14:textId="47CD834E" w:rsidR="000475D5" w:rsidRPr="003B3B62" w:rsidRDefault="007927ED" w:rsidP="00B10A80">
            <w:pPr>
              <w:spacing w:after="240"/>
              <w:rPr>
                <w:b/>
              </w:rPr>
            </w:pPr>
            <w:r>
              <w:rPr>
                <w:b/>
              </w:rPr>
              <w:t>Indikatorkode</w:t>
            </w:r>
          </w:p>
        </w:tc>
        <w:tc>
          <w:tcPr>
            <w:tcW w:w="4064" w:type="pct"/>
            <w:shd w:val="clear" w:color="auto" w:fill="BFBFBF" w:themeFill="background1" w:themeFillShade="BF"/>
          </w:tcPr>
          <w:p w14:paraId="6F808306" w14:textId="0DCD2245" w:rsidR="000475D5" w:rsidRPr="003B3B62" w:rsidRDefault="007927ED" w:rsidP="00B10A80">
            <w:pPr>
              <w:spacing w:after="240"/>
              <w:rPr>
                <w:b/>
              </w:rPr>
            </w:pPr>
            <w:r>
              <w:rPr>
                <w:b/>
              </w:rPr>
              <w:t>Indikatornavn</w:t>
            </w:r>
          </w:p>
        </w:tc>
      </w:tr>
      <w:tr w:rsidR="000475D5" w14:paraId="424B3A28" w14:textId="77777777" w:rsidTr="00A53A87">
        <w:tc>
          <w:tcPr>
            <w:tcW w:w="936" w:type="pct"/>
          </w:tcPr>
          <w:p w14:paraId="05A684A0" w14:textId="279077BE" w:rsidR="000475D5" w:rsidRDefault="000475D5" w:rsidP="00B10A80">
            <w:pPr>
              <w:spacing w:after="240"/>
            </w:pPr>
            <w:r>
              <w:t>vAT1</w:t>
            </w:r>
          </w:p>
        </w:tc>
        <w:tc>
          <w:tcPr>
            <w:tcW w:w="4064" w:type="pct"/>
          </w:tcPr>
          <w:p w14:paraId="603A93F6" w14:textId="0D3FB282" w:rsidR="000475D5" w:rsidRDefault="000475D5" w:rsidP="00B10A80">
            <w:pPr>
              <w:spacing w:after="240"/>
            </w:pPr>
            <w:r w:rsidRPr="000475D5">
              <w:t>Miljøgodkendelse af ny virksomhed eller udvidelse af aktivitet på eksisterende virksomhed</w:t>
            </w:r>
          </w:p>
        </w:tc>
      </w:tr>
      <w:tr w:rsidR="000475D5" w14:paraId="011E1645" w14:textId="77777777" w:rsidTr="00A53A87">
        <w:tc>
          <w:tcPr>
            <w:tcW w:w="936" w:type="pct"/>
          </w:tcPr>
          <w:p w14:paraId="5B02D8B0" w14:textId="6C4E8159" w:rsidR="000475D5" w:rsidRDefault="000475D5" w:rsidP="00B10A80">
            <w:pPr>
              <w:spacing w:after="240"/>
            </w:pPr>
            <w:r>
              <w:t>vAT2</w:t>
            </w:r>
          </w:p>
        </w:tc>
        <w:tc>
          <w:tcPr>
            <w:tcW w:w="4064" w:type="pct"/>
          </w:tcPr>
          <w:p w14:paraId="173FAEB5" w14:textId="1DA23E05" w:rsidR="000475D5" w:rsidRDefault="000475D5" w:rsidP="00B10A80">
            <w:pPr>
              <w:spacing w:after="240"/>
            </w:pPr>
            <w:r w:rsidRPr="000475D5">
              <w:t>Miljøgodkendelse til ændring på bestående virksomhed</w:t>
            </w:r>
          </w:p>
        </w:tc>
      </w:tr>
    </w:tbl>
    <w:p w14:paraId="1847F80A" w14:textId="77777777" w:rsidR="00685744" w:rsidRDefault="00685744" w:rsidP="00685744"/>
    <w:p w14:paraId="75C5BD47" w14:textId="113CA23C" w:rsidR="00B523DD" w:rsidRDefault="00685744" w:rsidP="00685744">
      <w:r>
        <w:t xml:space="preserve">Både bilag 1 og bilag 2 virksomheder kan </w:t>
      </w:r>
      <w:r w:rsidR="00B523DD">
        <w:t>søge på begge a</w:t>
      </w:r>
      <w:r w:rsidR="00DE77AE">
        <w:t>nsøgningstyper</w:t>
      </w:r>
      <w:r w:rsidR="00B523DD">
        <w:t xml:space="preserve">, og det er derfor ikke disse, der er afgørende. Det er valg af listepunkter, der er afgørende. </w:t>
      </w:r>
    </w:p>
    <w:p w14:paraId="6CB7451A" w14:textId="77777777" w:rsidR="00B523DD" w:rsidRDefault="00B523DD" w:rsidP="00685744"/>
    <w:p w14:paraId="354177C6" w14:textId="48E841D7" w:rsidR="00685744" w:rsidRDefault="00B523DD" w:rsidP="00685744">
      <w:r>
        <w:rPr>
          <w:color w:val="000000"/>
        </w:rPr>
        <w:t xml:space="preserve">For begge </w:t>
      </w:r>
      <w:r w:rsidR="00DE77AE">
        <w:rPr>
          <w:color w:val="000000"/>
        </w:rPr>
        <w:t>ansøgning</w:t>
      </w:r>
      <w:r>
        <w:rPr>
          <w:color w:val="000000"/>
        </w:rPr>
        <w:t xml:space="preserve">styper gælder, at hvis virksomheden har valgt et Bilag 1 listepunkt som enten hoved eller biaktivitet (i vDT3) </w:t>
      </w:r>
      <w:proofErr w:type="gramStart"/>
      <w:r>
        <w:rPr>
          <w:color w:val="000000"/>
        </w:rPr>
        <w:t>-  er</w:t>
      </w:r>
      <w:proofErr w:type="gramEnd"/>
      <w:r>
        <w:rPr>
          <w:color w:val="000000"/>
        </w:rPr>
        <w:t xml:space="preserve"> servicemålet 200 dage. Er der alene valgt bilag 2 listepunkter er servicemålet 130 dage.</w:t>
      </w:r>
    </w:p>
    <w:p w14:paraId="28E86236" w14:textId="519BF768" w:rsidR="00DE50E9" w:rsidRDefault="00C11425"/>
    <w:p w14:paraId="0256033F" w14:textId="77777777" w:rsidR="0030070D" w:rsidRDefault="0030070D">
      <w:pPr>
        <w:spacing w:after="200" w:line="0" w:lineRule="auto"/>
        <w:rPr>
          <w:b/>
        </w:rPr>
      </w:pPr>
      <w:r>
        <w:rPr>
          <w:b/>
        </w:rPr>
        <w:br w:type="page"/>
      </w:r>
    </w:p>
    <w:p w14:paraId="4C802D9E" w14:textId="30FA031B" w:rsidR="00571DCD" w:rsidRPr="000475D5" w:rsidRDefault="00571DCD">
      <w:pPr>
        <w:rPr>
          <w:b/>
        </w:rPr>
      </w:pPr>
      <w:r w:rsidRPr="000475D5">
        <w:rPr>
          <w:b/>
        </w:rPr>
        <w:lastRenderedPageBreak/>
        <w:t>Byggesager</w:t>
      </w:r>
    </w:p>
    <w:p w14:paraId="095D91C5" w14:textId="1BA821C8" w:rsidR="00571DCD" w:rsidRDefault="00027D02" w:rsidP="00B10A80">
      <w:pPr>
        <w:spacing w:after="240"/>
      </w:pPr>
      <w:r>
        <w:t>I servicemålsaftalen er fastsat fem sagstyper (</w:t>
      </w:r>
      <w:proofErr w:type="spellStart"/>
      <w:r>
        <w:t>ifbm</w:t>
      </w:r>
      <w:proofErr w:type="spellEnd"/>
      <w:r>
        <w:t>. Byg og Miljø kaldet kategorier, da sagstype her er noget andet):</w:t>
      </w:r>
    </w:p>
    <w:p w14:paraId="696325A5" w14:textId="13F9ACBA" w:rsidR="00027D02" w:rsidRDefault="00027D02" w:rsidP="00027D02">
      <w:pPr>
        <w:pStyle w:val="Listeafsnit"/>
        <w:numPr>
          <w:ilvl w:val="0"/>
          <w:numId w:val="16"/>
        </w:numPr>
      </w:pPr>
      <w:r>
        <w:t>Simple konstruktioner</w:t>
      </w:r>
    </w:p>
    <w:p w14:paraId="6D42F343" w14:textId="55575465" w:rsidR="00027D02" w:rsidRDefault="00027D02" w:rsidP="00027D02">
      <w:pPr>
        <w:pStyle w:val="Listeafsnit"/>
        <w:numPr>
          <w:ilvl w:val="0"/>
          <w:numId w:val="16"/>
        </w:numPr>
      </w:pPr>
      <w:r>
        <w:t>Enfamilieshuse</w:t>
      </w:r>
    </w:p>
    <w:p w14:paraId="6C640D18" w14:textId="71328D63" w:rsidR="00027D02" w:rsidRDefault="00027D02" w:rsidP="00027D02">
      <w:pPr>
        <w:pStyle w:val="Listeafsnit"/>
        <w:numPr>
          <w:ilvl w:val="0"/>
          <w:numId w:val="16"/>
        </w:numPr>
      </w:pPr>
      <w:r>
        <w:t>Industri- og lagerbygninger</w:t>
      </w:r>
    </w:p>
    <w:p w14:paraId="6EF2BC66" w14:textId="6ECA9C6F" w:rsidR="00027D02" w:rsidRDefault="00027D02" w:rsidP="00027D02">
      <w:pPr>
        <w:pStyle w:val="Listeafsnit"/>
        <w:numPr>
          <w:ilvl w:val="0"/>
          <w:numId w:val="16"/>
        </w:numPr>
      </w:pPr>
      <w:r>
        <w:t>Etagebyggeri, erhverv</w:t>
      </w:r>
    </w:p>
    <w:p w14:paraId="208599A0" w14:textId="5CCA9E17" w:rsidR="003930AE" w:rsidRDefault="00027D02" w:rsidP="003930AE">
      <w:pPr>
        <w:pStyle w:val="Listeafsnit"/>
        <w:numPr>
          <w:ilvl w:val="0"/>
          <w:numId w:val="16"/>
        </w:numPr>
      </w:pPr>
      <w:r>
        <w:t>Etagebyggeri, boliger</w:t>
      </w:r>
    </w:p>
    <w:p w14:paraId="641FB5A4" w14:textId="77777777" w:rsidR="003930AE" w:rsidRDefault="003930AE" w:rsidP="003930AE"/>
    <w:p w14:paraId="1BCAFFA5" w14:textId="69CD96FA" w:rsidR="005F0915" w:rsidRDefault="005F0915" w:rsidP="003930AE">
      <w:r>
        <w:t>For BR18 er koblingen som følger:</w:t>
      </w:r>
    </w:p>
    <w:tbl>
      <w:tblPr>
        <w:tblStyle w:val="Tabel-Gitter"/>
        <w:tblW w:w="0" w:type="auto"/>
        <w:tblLook w:val="04A0" w:firstRow="1" w:lastRow="0" w:firstColumn="1" w:lastColumn="0" w:noHBand="0" w:noVBand="1"/>
      </w:tblPr>
      <w:tblGrid>
        <w:gridCol w:w="1714"/>
        <w:gridCol w:w="1766"/>
        <w:gridCol w:w="1786"/>
        <w:gridCol w:w="1527"/>
      </w:tblGrid>
      <w:tr w:rsidR="00612BD2" w14:paraId="565BB3DA" w14:textId="55275861" w:rsidTr="00612BD2">
        <w:tc>
          <w:tcPr>
            <w:tcW w:w="1714" w:type="dxa"/>
            <w:shd w:val="clear" w:color="auto" w:fill="BFBFBF" w:themeFill="background1" w:themeFillShade="BF"/>
          </w:tcPr>
          <w:p w14:paraId="78C7A110" w14:textId="68311018" w:rsidR="00612BD2" w:rsidRPr="005F0915" w:rsidRDefault="00612BD2" w:rsidP="00B10A80">
            <w:pPr>
              <w:spacing w:after="240"/>
              <w:rPr>
                <w:b/>
              </w:rPr>
            </w:pPr>
            <w:r w:rsidRPr="005F0915">
              <w:rPr>
                <w:b/>
              </w:rPr>
              <w:t>Servicemålskategori</w:t>
            </w:r>
          </w:p>
        </w:tc>
        <w:tc>
          <w:tcPr>
            <w:tcW w:w="1766" w:type="dxa"/>
            <w:shd w:val="clear" w:color="auto" w:fill="BFBFBF" w:themeFill="background1" w:themeFillShade="BF"/>
          </w:tcPr>
          <w:p w14:paraId="1D7ADCE0" w14:textId="7F475D97" w:rsidR="00612BD2" w:rsidRPr="005F0915" w:rsidRDefault="00612BD2" w:rsidP="005F0915">
            <w:pPr>
              <w:spacing w:after="240"/>
              <w:rPr>
                <w:b/>
              </w:rPr>
            </w:pPr>
            <w:r w:rsidRPr="005F0915">
              <w:rPr>
                <w:b/>
              </w:rPr>
              <w:t>Ansøgningstype (navn)</w:t>
            </w:r>
          </w:p>
        </w:tc>
        <w:tc>
          <w:tcPr>
            <w:tcW w:w="1786" w:type="dxa"/>
            <w:shd w:val="clear" w:color="auto" w:fill="BFBFBF" w:themeFill="background1" w:themeFillShade="BF"/>
          </w:tcPr>
          <w:p w14:paraId="6E286823" w14:textId="5A3CD45E" w:rsidR="00612BD2" w:rsidRPr="005F0915" w:rsidRDefault="00612BD2" w:rsidP="005F0915">
            <w:pPr>
              <w:spacing w:after="240"/>
              <w:rPr>
                <w:b/>
              </w:rPr>
            </w:pPr>
            <w:r>
              <w:rPr>
                <w:b/>
              </w:rPr>
              <w:t>BAT nr.</w:t>
            </w:r>
          </w:p>
        </w:tc>
        <w:tc>
          <w:tcPr>
            <w:tcW w:w="1527" w:type="dxa"/>
            <w:shd w:val="clear" w:color="auto" w:fill="BFBFBF" w:themeFill="background1" w:themeFillShade="BF"/>
          </w:tcPr>
          <w:p w14:paraId="61765382" w14:textId="6B4AF2F9" w:rsidR="00612BD2" w:rsidRDefault="00612BD2" w:rsidP="005F0915">
            <w:pPr>
              <w:spacing w:after="240"/>
              <w:rPr>
                <w:b/>
              </w:rPr>
            </w:pPr>
            <w:r>
              <w:rPr>
                <w:b/>
              </w:rPr>
              <w:t>Antal dage</w:t>
            </w:r>
          </w:p>
        </w:tc>
      </w:tr>
      <w:tr w:rsidR="00612BD2" w14:paraId="621B29E0" w14:textId="6904FE82" w:rsidTr="00612BD2">
        <w:tc>
          <w:tcPr>
            <w:tcW w:w="1714" w:type="dxa"/>
          </w:tcPr>
          <w:p w14:paraId="170F83F2" w14:textId="1313F269" w:rsidR="00612BD2" w:rsidRDefault="00612BD2" w:rsidP="00B10A80">
            <w:pPr>
              <w:spacing w:after="240"/>
            </w:pPr>
            <w:r>
              <w:t>Simple konstruktioner</w:t>
            </w:r>
          </w:p>
        </w:tc>
        <w:tc>
          <w:tcPr>
            <w:tcW w:w="1766" w:type="dxa"/>
          </w:tcPr>
          <w:p w14:paraId="494594E9" w14:textId="6FDE5394" w:rsidR="00612BD2" w:rsidRDefault="00612BD2" w:rsidP="00B10A80">
            <w:pPr>
              <w:spacing w:after="240"/>
            </w:pPr>
            <w:r>
              <w:t>Garager, carporte, udhuse og lignende</w:t>
            </w:r>
          </w:p>
        </w:tc>
        <w:tc>
          <w:tcPr>
            <w:tcW w:w="1786" w:type="dxa"/>
          </w:tcPr>
          <w:p w14:paraId="30A4CD41" w14:textId="2FC067F6" w:rsidR="00612BD2" w:rsidRDefault="00612BD2" w:rsidP="00B10A80">
            <w:pPr>
              <w:spacing w:after="240"/>
            </w:pPr>
            <w:r>
              <w:t>BAT114</w:t>
            </w:r>
          </w:p>
        </w:tc>
        <w:tc>
          <w:tcPr>
            <w:tcW w:w="1527" w:type="dxa"/>
          </w:tcPr>
          <w:p w14:paraId="7FA4BDC1" w14:textId="68F5627E" w:rsidR="00612BD2" w:rsidRDefault="00612BD2" w:rsidP="00B10A80">
            <w:pPr>
              <w:spacing w:after="240"/>
            </w:pPr>
            <w:r>
              <w:t>40</w:t>
            </w:r>
          </w:p>
        </w:tc>
      </w:tr>
      <w:tr w:rsidR="00612BD2" w14:paraId="55507D73" w14:textId="7F9478C1" w:rsidTr="00612BD2">
        <w:tc>
          <w:tcPr>
            <w:tcW w:w="1714" w:type="dxa"/>
          </w:tcPr>
          <w:p w14:paraId="47226532" w14:textId="1172AE67" w:rsidR="00612BD2" w:rsidRDefault="00612BD2" w:rsidP="00B10A80">
            <w:pPr>
              <w:spacing w:after="240"/>
            </w:pPr>
            <w:r>
              <w:t>Enfamilieshuse</w:t>
            </w:r>
          </w:p>
        </w:tc>
        <w:tc>
          <w:tcPr>
            <w:tcW w:w="1766" w:type="dxa"/>
          </w:tcPr>
          <w:p w14:paraId="0D90FB72" w14:textId="779952D2" w:rsidR="00612BD2" w:rsidRDefault="00612BD2" w:rsidP="00B10A80">
            <w:pPr>
              <w:spacing w:after="240"/>
            </w:pPr>
            <w:r>
              <w:t>Fritliggende enfamilieshuse, rækkehuse, dobbelthuse og sommerhuse</w:t>
            </w:r>
          </w:p>
        </w:tc>
        <w:tc>
          <w:tcPr>
            <w:tcW w:w="1786" w:type="dxa"/>
          </w:tcPr>
          <w:p w14:paraId="29E77AC0" w14:textId="477C92CE" w:rsidR="00612BD2" w:rsidRDefault="00612BD2" w:rsidP="00B10A80">
            <w:pPr>
              <w:spacing w:after="240"/>
            </w:pPr>
            <w:r>
              <w:t>BAT115</w:t>
            </w:r>
          </w:p>
        </w:tc>
        <w:tc>
          <w:tcPr>
            <w:tcW w:w="1527" w:type="dxa"/>
          </w:tcPr>
          <w:p w14:paraId="7DE98C2E" w14:textId="64E77B55" w:rsidR="00612BD2" w:rsidRDefault="00612BD2" w:rsidP="00B10A80">
            <w:pPr>
              <w:spacing w:after="240"/>
            </w:pPr>
            <w:r>
              <w:t>40</w:t>
            </w:r>
          </w:p>
        </w:tc>
      </w:tr>
      <w:tr w:rsidR="00612BD2" w14:paraId="4A26DD63" w14:textId="702EDE57" w:rsidTr="00612BD2">
        <w:tc>
          <w:tcPr>
            <w:tcW w:w="1714" w:type="dxa"/>
          </w:tcPr>
          <w:p w14:paraId="0BE97BEC" w14:textId="3212B157" w:rsidR="00612BD2" w:rsidRDefault="00612BD2" w:rsidP="00B10A80">
            <w:pPr>
              <w:spacing w:after="240"/>
            </w:pPr>
            <w:r>
              <w:t>Etagebyggeri, boliger</w:t>
            </w:r>
          </w:p>
        </w:tc>
        <w:tc>
          <w:tcPr>
            <w:tcW w:w="1766" w:type="dxa"/>
          </w:tcPr>
          <w:p w14:paraId="1743C9BB" w14:textId="61138AC4" w:rsidR="00612BD2" w:rsidRDefault="00843008" w:rsidP="00B10A80">
            <w:pPr>
              <w:spacing w:after="240"/>
            </w:pPr>
            <w:r>
              <w:t>Etageboligbyggeri</w:t>
            </w:r>
          </w:p>
        </w:tc>
        <w:tc>
          <w:tcPr>
            <w:tcW w:w="1786" w:type="dxa"/>
          </w:tcPr>
          <w:p w14:paraId="35DFBD86" w14:textId="4D89059D" w:rsidR="00612BD2" w:rsidRDefault="00612BD2" w:rsidP="00B10A80">
            <w:pPr>
              <w:spacing w:after="240"/>
            </w:pPr>
            <w:r>
              <w:t>BAT118</w:t>
            </w:r>
          </w:p>
        </w:tc>
        <w:tc>
          <w:tcPr>
            <w:tcW w:w="1527" w:type="dxa"/>
          </w:tcPr>
          <w:p w14:paraId="5114AB76" w14:textId="0CD2388D" w:rsidR="00612BD2" w:rsidRDefault="00612BD2" w:rsidP="00B10A80">
            <w:pPr>
              <w:spacing w:after="240"/>
            </w:pPr>
            <w:r>
              <w:t>50</w:t>
            </w:r>
          </w:p>
        </w:tc>
      </w:tr>
      <w:tr w:rsidR="00612BD2" w14:paraId="70F60122" w14:textId="5F87A0C6" w:rsidTr="00612BD2">
        <w:tc>
          <w:tcPr>
            <w:tcW w:w="1714" w:type="dxa"/>
          </w:tcPr>
          <w:p w14:paraId="5007F668" w14:textId="74163F2D" w:rsidR="00612BD2" w:rsidRDefault="00612BD2" w:rsidP="00B10A80">
            <w:pPr>
              <w:spacing w:after="240"/>
            </w:pPr>
            <w:r>
              <w:t>Etagebyggeri, erhverv</w:t>
            </w:r>
          </w:p>
        </w:tc>
        <w:tc>
          <w:tcPr>
            <w:tcW w:w="1766" w:type="dxa"/>
          </w:tcPr>
          <w:p w14:paraId="5C84CCA5" w14:textId="4C5C5D90" w:rsidR="00612BD2" w:rsidRDefault="00843008" w:rsidP="00B10A80">
            <w:pPr>
              <w:spacing w:after="240"/>
            </w:pPr>
            <w:r>
              <w:t>Erhvervsbyggeri</w:t>
            </w:r>
          </w:p>
        </w:tc>
        <w:tc>
          <w:tcPr>
            <w:tcW w:w="1786" w:type="dxa"/>
          </w:tcPr>
          <w:p w14:paraId="603BC5D8" w14:textId="3D34DB47" w:rsidR="00612BD2" w:rsidRDefault="00612BD2" w:rsidP="00B10A80">
            <w:pPr>
              <w:spacing w:after="240"/>
            </w:pPr>
            <w:r>
              <w:t>BAT117</w:t>
            </w:r>
          </w:p>
        </w:tc>
        <w:tc>
          <w:tcPr>
            <w:tcW w:w="1527" w:type="dxa"/>
          </w:tcPr>
          <w:p w14:paraId="712FA491" w14:textId="2A817EB5" w:rsidR="00612BD2" w:rsidRDefault="00612BD2" w:rsidP="00B10A80">
            <w:pPr>
              <w:spacing w:after="240"/>
            </w:pPr>
            <w:r>
              <w:t>55</w:t>
            </w:r>
          </w:p>
        </w:tc>
      </w:tr>
      <w:tr w:rsidR="00612BD2" w14:paraId="51AFF4A8" w14:textId="6E3D1CF1" w:rsidTr="00612BD2">
        <w:tc>
          <w:tcPr>
            <w:tcW w:w="1714" w:type="dxa"/>
          </w:tcPr>
          <w:p w14:paraId="28966512" w14:textId="14828647" w:rsidR="00612BD2" w:rsidRDefault="00612BD2" w:rsidP="00B10A80">
            <w:pPr>
              <w:spacing w:after="240"/>
            </w:pPr>
            <w:r>
              <w:t>Industri- og lagerbygninger</w:t>
            </w:r>
          </w:p>
        </w:tc>
        <w:tc>
          <w:tcPr>
            <w:tcW w:w="1766" w:type="dxa"/>
          </w:tcPr>
          <w:p w14:paraId="2CB036C9" w14:textId="075B2F7B" w:rsidR="00612BD2" w:rsidRDefault="00843008" w:rsidP="00B10A80">
            <w:pPr>
              <w:spacing w:after="240"/>
            </w:pPr>
            <w:r>
              <w:t>Landbrug, industri og lagerbygninger i en etage</w:t>
            </w:r>
          </w:p>
        </w:tc>
        <w:tc>
          <w:tcPr>
            <w:tcW w:w="1786" w:type="dxa"/>
          </w:tcPr>
          <w:p w14:paraId="7CD36826" w14:textId="6CB69217" w:rsidR="00612BD2" w:rsidRDefault="00612BD2" w:rsidP="00B10A80">
            <w:pPr>
              <w:spacing w:after="240"/>
            </w:pPr>
            <w:r>
              <w:t>BAT116</w:t>
            </w:r>
          </w:p>
        </w:tc>
        <w:tc>
          <w:tcPr>
            <w:tcW w:w="1527" w:type="dxa"/>
          </w:tcPr>
          <w:p w14:paraId="398C4568" w14:textId="7714233F" w:rsidR="00612BD2" w:rsidRDefault="00612BD2" w:rsidP="00B10A80">
            <w:pPr>
              <w:spacing w:after="240"/>
            </w:pPr>
            <w:r>
              <w:t>60</w:t>
            </w:r>
          </w:p>
        </w:tc>
      </w:tr>
    </w:tbl>
    <w:p w14:paraId="62875EF2" w14:textId="77777777" w:rsidR="005F0915" w:rsidRDefault="005F0915" w:rsidP="00B10A80">
      <w:pPr>
        <w:spacing w:after="240"/>
      </w:pPr>
    </w:p>
    <w:p w14:paraId="38081C33" w14:textId="2A2E9F94" w:rsidR="005F0915" w:rsidRPr="005F0915" w:rsidRDefault="005F0915" w:rsidP="00B10A80">
      <w:pPr>
        <w:spacing w:after="240"/>
        <w:rPr>
          <w:u w:val="single"/>
        </w:rPr>
      </w:pPr>
      <w:r w:rsidRPr="005F0915">
        <w:rPr>
          <w:u w:val="single"/>
        </w:rPr>
        <w:t>Ansøgninger efter BR15</w:t>
      </w:r>
    </w:p>
    <w:p w14:paraId="63649433" w14:textId="1B2FFAFD" w:rsidR="005F0915" w:rsidRDefault="005F0915" w:rsidP="00B10A80">
      <w:pPr>
        <w:spacing w:after="240"/>
      </w:pPr>
      <w:r>
        <w:t xml:space="preserve">Der kan fortsat være behandling af ansøger efter BR15, og der </w:t>
      </w:r>
      <w:r w:rsidR="0030070D">
        <w:t>er koblingen beskrevet nedenfor.</w:t>
      </w:r>
    </w:p>
    <w:p w14:paraId="70584BF8" w14:textId="7CDFFD5F" w:rsidR="003930AE" w:rsidRPr="003930AE" w:rsidRDefault="005F0915" w:rsidP="00B10A80">
      <w:pPr>
        <w:spacing w:after="240"/>
      </w:pPr>
      <w:r>
        <w:t>Servicemålsk</w:t>
      </w:r>
      <w:r w:rsidR="003930AE">
        <w:t>ategorier</w:t>
      </w:r>
      <w:r>
        <w:t>ne</w:t>
      </w:r>
      <w:r w:rsidR="003930AE">
        <w:t xml:space="preserve"> kan</w:t>
      </w:r>
      <w:r>
        <w:t xml:space="preserve"> ikke direkte overføres til BR15</w:t>
      </w:r>
      <w:r w:rsidR="003930AE">
        <w:t>, men Trafik- og Byggestyrelsen har uddybet med følgende:</w:t>
      </w:r>
    </w:p>
    <w:p w14:paraId="4DB6FCAE" w14:textId="77777777" w:rsidR="003930AE" w:rsidRDefault="003930AE" w:rsidP="00392167">
      <w:pPr>
        <w:pStyle w:val="Default"/>
        <w:spacing w:after="240"/>
        <w:ind w:left="284" w:right="566"/>
        <w:rPr>
          <w:sz w:val="20"/>
          <w:szCs w:val="20"/>
        </w:rPr>
      </w:pPr>
      <w:r>
        <w:rPr>
          <w:sz w:val="20"/>
          <w:szCs w:val="20"/>
        </w:rPr>
        <w:t xml:space="preserve">De sagstyper, der anvendes ved offentliggørelse af </w:t>
      </w:r>
      <w:proofErr w:type="gramStart"/>
      <w:r>
        <w:rPr>
          <w:sz w:val="20"/>
          <w:szCs w:val="20"/>
        </w:rPr>
        <w:t>sagsbehandlingstider</w:t>
      </w:r>
      <w:proofErr w:type="gramEnd"/>
      <w:r>
        <w:rPr>
          <w:sz w:val="20"/>
          <w:szCs w:val="20"/>
        </w:rPr>
        <w:t xml:space="preserve"> har afsæt i det tidligere gældende bygningsreglement BR08, kap. 1.12. I vej-ledningsteksten til BR08, kap. 1.12, stk. 4, nr. 1-5 er kategorierne uddybet med eksempler. </w:t>
      </w:r>
    </w:p>
    <w:p w14:paraId="00087E86" w14:textId="226E80C1" w:rsidR="003930AE" w:rsidRDefault="003930AE" w:rsidP="00392167">
      <w:pPr>
        <w:pStyle w:val="Default"/>
        <w:spacing w:after="240"/>
        <w:ind w:left="284" w:right="566"/>
        <w:rPr>
          <w:sz w:val="20"/>
          <w:szCs w:val="20"/>
        </w:rPr>
      </w:pPr>
      <w:r>
        <w:rPr>
          <w:sz w:val="20"/>
          <w:szCs w:val="20"/>
        </w:rPr>
        <w:t xml:space="preserve">Simple konstruktioner omfatter garager, carporte, udhuse og lignende mindre bygninger, dvs. bebyggelser omfattet af kap. 1.3.1, stk. 1, nr. 1-2 og kap. 1.5, stk. 5. </w:t>
      </w:r>
    </w:p>
    <w:p w14:paraId="60EA8FF4" w14:textId="77777777" w:rsidR="003930AE" w:rsidRDefault="003930AE" w:rsidP="00392167">
      <w:pPr>
        <w:pStyle w:val="Default"/>
        <w:spacing w:after="240"/>
        <w:ind w:left="284" w:right="566"/>
        <w:rPr>
          <w:sz w:val="20"/>
          <w:szCs w:val="20"/>
        </w:rPr>
      </w:pPr>
      <w:r>
        <w:rPr>
          <w:sz w:val="20"/>
          <w:szCs w:val="20"/>
        </w:rPr>
        <w:lastRenderedPageBreak/>
        <w:t xml:space="preserve">Enfamilieshuse omfatter fritliggende- og sammenbyggede enfamilieshuse med lodretlejlighedsskel, dvs. bebyggelser omfattet af kap.1.3.1, stk. 1, nr. 3-5 og kap. 1.3.2, stk. 1, nr. 1. </w:t>
      </w:r>
    </w:p>
    <w:p w14:paraId="21A1631A" w14:textId="6B64EBB8" w:rsidR="003930AE" w:rsidRDefault="003930AE" w:rsidP="00392167">
      <w:pPr>
        <w:pStyle w:val="Default"/>
        <w:spacing w:after="240"/>
        <w:ind w:left="284" w:right="566"/>
        <w:rPr>
          <w:sz w:val="20"/>
          <w:szCs w:val="20"/>
        </w:rPr>
      </w:pPr>
      <w:r>
        <w:rPr>
          <w:sz w:val="20"/>
          <w:szCs w:val="20"/>
        </w:rPr>
        <w:t xml:space="preserve">Industri- og lagerbebyggelse omfatter de avls- og driftsbygninger og industri-og lagerbygninger, hvor kommunalbestyrelsen alene skal meddele tilladelse til forhold vedrørende kap. 2 og kap. 5, dvs. bebyggelser omfattet af kap. 1.3.2, stk. 1, nr. 2-3 samt jordbrugserhvervets avls- og driftsbygninger af begrænset kompleksitet. </w:t>
      </w:r>
    </w:p>
    <w:p w14:paraId="29D238C1" w14:textId="112965E2" w:rsidR="00027D02" w:rsidRDefault="003930AE" w:rsidP="00392167">
      <w:pPr>
        <w:ind w:left="284" w:right="566"/>
        <w:rPr>
          <w:szCs w:val="20"/>
        </w:rPr>
      </w:pPr>
      <w:r>
        <w:rPr>
          <w:szCs w:val="20"/>
        </w:rPr>
        <w:t>De to typer etagebyggerier omfatter erhverv</w:t>
      </w:r>
      <w:r w:rsidR="00B10A80">
        <w:rPr>
          <w:szCs w:val="20"/>
        </w:rPr>
        <w:t>s- og etagebyggeri, der ikke hø</w:t>
      </w:r>
      <w:r>
        <w:rPr>
          <w:szCs w:val="20"/>
        </w:rPr>
        <w:t>rer under de øvrige kategorier, og er omfattet af kap. 1.3.3. Eksempler herpå er boligbebyggelser med vandret lejlighedsskel, butikker, supermarkeder, kontorbygninger, sundhedsklinikker, bygninger hvortil offentligheden har adgang, fx hoteller, restauranter, biografer, biblio</w:t>
      </w:r>
      <w:r w:rsidR="00B10A80">
        <w:rPr>
          <w:szCs w:val="20"/>
        </w:rPr>
        <w:t xml:space="preserve">teker, skoler, idrætshaller og </w:t>
      </w:r>
    </w:p>
    <w:p w14:paraId="6768C1BF" w14:textId="5E7A16C9" w:rsidR="00B10A80" w:rsidRDefault="00B10A80" w:rsidP="00392167">
      <w:pPr>
        <w:pStyle w:val="Default"/>
        <w:spacing w:after="240"/>
        <w:ind w:left="284" w:right="566"/>
        <w:rPr>
          <w:sz w:val="20"/>
          <w:szCs w:val="20"/>
        </w:rPr>
      </w:pPr>
      <w:r>
        <w:rPr>
          <w:sz w:val="20"/>
          <w:szCs w:val="20"/>
        </w:rPr>
        <w:t xml:space="preserve">-anlæg, svømmehaller mv. samt de industri- og lagerbygninger og avls- og driftsbygninger, hvor kommunalbestyrelsen giver byggetilladelse vedrørende alle reglementets bestemmelser. </w:t>
      </w:r>
    </w:p>
    <w:p w14:paraId="23CD2C4E" w14:textId="1C425EE9" w:rsidR="00B10A80" w:rsidRDefault="00B10A80" w:rsidP="00392167">
      <w:pPr>
        <w:ind w:left="284" w:right="566"/>
        <w:rPr>
          <w:szCs w:val="20"/>
        </w:rPr>
      </w:pPr>
      <w:r>
        <w:rPr>
          <w:szCs w:val="20"/>
        </w:rPr>
        <w:t>Det er op til kommunalbestyrelsen at beslutte i hvilken kategori, det vil være mest korrekt at placere bebyggelsen. Dette kan ske ud fra en vurdering af bygningens primære formål, størrelsen af bygningen mv. Her kan BR15 kap. 1.3.3 fungere som en opsamlingsbestemmelse, hvis det pågældende byggeri ikke entydigt kan placeres i en af de ovennævnte kategorier.</w:t>
      </w:r>
    </w:p>
    <w:p w14:paraId="45D5203B" w14:textId="77777777" w:rsidR="000475D5" w:rsidRDefault="000475D5" w:rsidP="00B10A80">
      <w:pPr>
        <w:rPr>
          <w:szCs w:val="20"/>
        </w:rPr>
      </w:pPr>
    </w:p>
    <w:p w14:paraId="4FA0FDF8" w14:textId="69EC2334" w:rsidR="000A0442" w:rsidRPr="005F0915" w:rsidRDefault="000A0442" w:rsidP="000A0442">
      <w:pPr>
        <w:rPr>
          <w:szCs w:val="20"/>
        </w:rPr>
      </w:pPr>
      <w:r w:rsidRPr="005F0915">
        <w:rPr>
          <w:szCs w:val="20"/>
        </w:rPr>
        <w:t>Anmeldelser er ikke omfattet af servicemålsaftalen, da de har deres egne servicemål, hvilket følger af BR15, kap. 1.5, stk.2.</w:t>
      </w:r>
    </w:p>
    <w:p w14:paraId="1D8A0E68" w14:textId="77777777" w:rsidR="000A0442" w:rsidRDefault="000A0442" w:rsidP="00B10A80">
      <w:pPr>
        <w:rPr>
          <w:szCs w:val="20"/>
        </w:rPr>
      </w:pPr>
    </w:p>
    <w:p w14:paraId="62DDFF57" w14:textId="1308FECE" w:rsidR="00C95472" w:rsidRDefault="00C95472" w:rsidP="00B10A80">
      <w:pPr>
        <w:rPr>
          <w:szCs w:val="20"/>
        </w:rPr>
      </w:pPr>
      <w:r>
        <w:rPr>
          <w:szCs w:val="20"/>
        </w:rPr>
        <w:t xml:space="preserve">Kobles ovenstående med </w:t>
      </w:r>
      <w:r w:rsidR="00DE77AE">
        <w:rPr>
          <w:szCs w:val="20"/>
        </w:rPr>
        <w:t>ansøgningstyperne</w:t>
      </w:r>
      <w:r>
        <w:rPr>
          <w:szCs w:val="20"/>
        </w:rPr>
        <w:t xml:space="preserve"> i Byg og Miljø, vil opgørelsen af de fem kategorier bygge på ansøgninger </w:t>
      </w:r>
      <w:r w:rsidR="00392167">
        <w:rPr>
          <w:szCs w:val="20"/>
        </w:rPr>
        <w:t xml:space="preserve">på </w:t>
      </w:r>
      <w:r w:rsidR="00DE77AE">
        <w:rPr>
          <w:szCs w:val="20"/>
        </w:rPr>
        <w:t>ansøgningstyperne</w:t>
      </w:r>
      <w:r w:rsidR="00392167">
        <w:rPr>
          <w:szCs w:val="20"/>
        </w:rPr>
        <w:t xml:space="preserve"> i tabellen herunder.</w:t>
      </w:r>
    </w:p>
    <w:p w14:paraId="4617AEE9" w14:textId="77777777" w:rsidR="00C95472" w:rsidRDefault="00C95472" w:rsidP="00B10A80">
      <w:pPr>
        <w:rPr>
          <w:szCs w:val="20"/>
        </w:rPr>
      </w:pPr>
    </w:p>
    <w:p w14:paraId="59ACBC71" w14:textId="200B1381" w:rsidR="005F0915" w:rsidRDefault="005F0915" w:rsidP="00B10A80">
      <w:pPr>
        <w:rPr>
          <w:szCs w:val="20"/>
        </w:rPr>
      </w:pPr>
    </w:p>
    <w:p w14:paraId="6740124D" w14:textId="77777777" w:rsidR="005F0915" w:rsidRDefault="005F0915" w:rsidP="00B10A80">
      <w:pPr>
        <w:rPr>
          <w:szCs w:val="20"/>
        </w:rPr>
      </w:pPr>
    </w:p>
    <w:p w14:paraId="56F6501D" w14:textId="77777777" w:rsidR="005F0915" w:rsidRDefault="005F0915" w:rsidP="00B10A80">
      <w:pPr>
        <w:rPr>
          <w:szCs w:val="20"/>
        </w:rPr>
      </w:pPr>
    </w:p>
    <w:tbl>
      <w:tblPr>
        <w:tblStyle w:val="Tabel-Gitter"/>
        <w:tblW w:w="5807" w:type="dxa"/>
        <w:tblLook w:val="04A0" w:firstRow="1" w:lastRow="0" w:firstColumn="1" w:lastColumn="0" w:noHBand="0" w:noVBand="1"/>
      </w:tblPr>
      <w:tblGrid>
        <w:gridCol w:w="1555"/>
        <w:gridCol w:w="2126"/>
        <w:gridCol w:w="2126"/>
      </w:tblGrid>
      <w:tr w:rsidR="00195AAA" w14:paraId="00C732E5" w14:textId="77777777" w:rsidTr="00C34209">
        <w:tc>
          <w:tcPr>
            <w:tcW w:w="5807" w:type="dxa"/>
            <w:gridSpan w:val="3"/>
            <w:shd w:val="clear" w:color="auto" w:fill="BFBFBF" w:themeFill="background1" w:themeFillShade="BF"/>
          </w:tcPr>
          <w:p w14:paraId="37CA08C7" w14:textId="77777777" w:rsidR="00195AAA" w:rsidRDefault="00195AAA" w:rsidP="00B10A80">
            <w:pPr>
              <w:rPr>
                <w:b/>
              </w:rPr>
            </w:pPr>
            <w:r>
              <w:rPr>
                <w:b/>
              </w:rPr>
              <w:t>Simpelt byggeri</w:t>
            </w:r>
          </w:p>
          <w:p w14:paraId="7D820A04" w14:textId="7F714752" w:rsidR="00195AAA" w:rsidRDefault="00195AAA" w:rsidP="00B10A80">
            <w:pPr>
              <w:rPr>
                <w:b/>
              </w:rPr>
            </w:pPr>
          </w:p>
        </w:tc>
      </w:tr>
      <w:tr w:rsidR="002D052C" w14:paraId="3D04310B" w14:textId="77777777" w:rsidTr="005F0915">
        <w:tc>
          <w:tcPr>
            <w:tcW w:w="1555" w:type="dxa"/>
            <w:shd w:val="clear" w:color="auto" w:fill="BFBFBF" w:themeFill="background1" w:themeFillShade="BF"/>
          </w:tcPr>
          <w:p w14:paraId="31B08ED7" w14:textId="293DB6D8" w:rsidR="002D052C" w:rsidRPr="00A53A87" w:rsidRDefault="002D052C" w:rsidP="002D052C">
            <w:r>
              <w:rPr>
                <w:b/>
              </w:rPr>
              <w:t>Indikatork</w:t>
            </w:r>
            <w:r w:rsidRPr="001D247E">
              <w:rPr>
                <w:b/>
              </w:rPr>
              <w:t>ode</w:t>
            </w:r>
          </w:p>
        </w:tc>
        <w:tc>
          <w:tcPr>
            <w:tcW w:w="2126" w:type="dxa"/>
            <w:shd w:val="clear" w:color="auto" w:fill="BFBFBF" w:themeFill="background1" w:themeFillShade="BF"/>
          </w:tcPr>
          <w:p w14:paraId="5D649297" w14:textId="17BA058A" w:rsidR="002D052C" w:rsidRPr="00A53A87" w:rsidRDefault="002D052C" w:rsidP="002D052C">
            <w:r>
              <w:rPr>
                <w:b/>
              </w:rPr>
              <w:t>Indikator</w:t>
            </w:r>
            <w:r w:rsidRPr="001D247E">
              <w:rPr>
                <w:b/>
              </w:rPr>
              <w:t>navn</w:t>
            </w:r>
          </w:p>
        </w:tc>
        <w:tc>
          <w:tcPr>
            <w:tcW w:w="2126" w:type="dxa"/>
            <w:shd w:val="clear" w:color="auto" w:fill="BFBFBF" w:themeFill="background1" w:themeFillShade="BF"/>
          </w:tcPr>
          <w:p w14:paraId="76588571" w14:textId="2EBD24E8" w:rsidR="002D052C" w:rsidRDefault="002D052C" w:rsidP="002D052C">
            <w:r>
              <w:rPr>
                <w:b/>
              </w:rPr>
              <w:t>Sagstype</w:t>
            </w:r>
          </w:p>
        </w:tc>
      </w:tr>
      <w:tr w:rsidR="002D052C" w14:paraId="67077925" w14:textId="1DFC4568" w:rsidTr="005F0915">
        <w:tc>
          <w:tcPr>
            <w:tcW w:w="1555" w:type="dxa"/>
          </w:tcPr>
          <w:p w14:paraId="4B104518" w14:textId="5139433C" w:rsidR="002D052C" w:rsidRDefault="002D052C" w:rsidP="002D052C">
            <w:r w:rsidRPr="00A53A87">
              <w:t>BAT6a</w:t>
            </w:r>
          </w:p>
        </w:tc>
        <w:tc>
          <w:tcPr>
            <w:tcW w:w="2126" w:type="dxa"/>
          </w:tcPr>
          <w:p w14:paraId="4A3779F7" w14:textId="64B0DB68" w:rsidR="002D052C" w:rsidRDefault="002D052C" w:rsidP="002D052C">
            <w:r w:rsidRPr="00A53A87">
              <w:t>Nybygning af småbygninger over 50 m² eller ikke overholder byggeretten</w:t>
            </w:r>
          </w:p>
        </w:tc>
        <w:tc>
          <w:tcPr>
            <w:tcW w:w="2126" w:type="dxa"/>
          </w:tcPr>
          <w:p w14:paraId="50227247" w14:textId="58EC2FB6" w:rsidR="002D052C" w:rsidRDefault="002D052C" w:rsidP="002D052C">
            <w:r>
              <w:t>BR Enfamiliehuse m.v.</w:t>
            </w:r>
          </w:p>
        </w:tc>
      </w:tr>
      <w:tr w:rsidR="002D052C" w14:paraId="6FE7D645" w14:textId="77777777" w:rsidTr="005F0915">
        <w:tc>
          <w:tcPr>
            <w:tcW w:w="1555" w:type="dxa"/>
          </w:tcPr>
          <w:p w14:paraId="34F663B3" w14:textId="01154D7B" w:rsidR="002D052C" w:rsidRPr="00A53A87" w:rsidRDefault="002D052C" w:rsidP="002D052C">
            <w:r w:rsidRPr="001D247E">
              <w:t>BAT6b</w:t>
            </w:r>
          </w:p>
        </w:tc>
        <w:tc>
          <w:tcPr>
            <w:tcW w:w="2126" w:type="dxa"/>
          </w:tcPr>
          <w:p w14:paraId="6B5B9ACC" w14:textId="41001258" w:rsidR="002D052C" w:rsidRPr="00A53A87" w:rsidRDefault="002D052C" w:rsidP="002D052C">
            <w:r w:rsidRPr="001D247E">
              <w:t>Om- og tilbygninger til mindre bygninger på over 50 m²</w:t>
            </w:r>
          </w:p>
        </w:tc>
        <w:tc>
          <w:tcPr>
            <w:tcW w:w="2126" w:type="dxa"/>
          </w:tcPr>
          <w:p w14:paraId="554610F9" w14:textId="29E7C656" w:rsidR="002D052C" w:rsidRDefault="002D052C" w:rsidP="002D052C">
            <w:r>
              <w:t>BR Enfamiliehuse m.v.</w:t>
            </w:r>
          </w:p>
        </w:tc>
      </w:tr>
      <w:tr w:rsidR="002D052C" w14:paraId="2096920C" w14:textId="77777777" w:rsidTr="005F0915">
        <w:tc>
          <w:tcPr>
            <w:tcW w:w="1555" w:type="dxa"/>
          </w:tcPr>
          <w:p w14:paraId="79755A2F" w14:textId="1FBA8018" w:rsidR="002D052C" w:rsidRPr="005F0915" w:rsidRDefault="002D052C" w:rsidP="002D052C">
            <w:pPr>
              <w:rPr>
                <w:strike/>
              </w:rPr>
            </w:pPr>
            <w:r w:rsidRPr="005F0915">
              <w:rPr>
                <w:strike/>
              </w:rPr>
              <w:t>BAT68</w:t>
            </w:r>
          </w:p>
        </w:tc>
        <w:tc>
          <w:tcPr>
            <w:tcW w:w="2126" w:type="dxa"/>
          </w:tcPr>
          <w:p w14:paraId="2611B483" w14:textId="1D4D158A" w:rsidR="002D052C" w:rsidRPr="005F0915" w:rsidRDefault="002D052C" w:rsidP="002D052C">
            <w:pPr>
              <w:rPr>
                <w:strike/>
              </w:rPr>
            </w:pPr>
            <w:r w:rsidRPr="005F0915">
              <w:rPr>
                <w:strike/>
              </w:rPr>
              <w:t>Ny-, om- og tilbygninger af småbygninger under 50 m²</w:t>
            </w:r>
          </w:p>
        </w:tc>
        <w:tc>
          <w:tcPr>
            <w:tcW w:w="2126" w:type="dxa"/>
          </w:tcPr>
          <w:p w14:paraId="0D4BBCAE" w14:textId="0D551876" w:rsidR="002D052C" w:rsidRPr="005F0915" w:rsidRDefault="002D052C" w:rsidP="002D052C">
            <w:pPr>
              <w:rPr>
                <w:strike/>
              </w:rPr>
            </w:pPr>
            <w:r w:rsidRPr="005F0915">
              <w:rPr>
                <w:strike/>
              </w:rPr>
              <w:t xml:space="preserve">BR Anmeldelse (garager, carporte udhuse </w:t>
            </w:r>
            <w:proofErr w:type="spellStart"/>
            <w:r w:rsidRPr="005F0915">
              <w:rPr>
                <w:strike/>
              </w:rPr>
              <w:t>mv.v</w:t>
            </w:r>
            <w:proofErr w:type="spellEnd"/>
            <w:r w:rsidRPr="005F0915">
              <w:rPr>
                <w:strike/>
              </w:rPr>
              <w:t>. over 20/35 m</w:t>
            </w:r>
            <w:r w:rsidRPr="005F0915">
              <w:rPr>
                <w:strike/>
                <w:vertAlign w:val="superscript"/>
              </w:rPr>
              <w:t>2</w:t>
            </w:r>
            <w:r w:rsidRPr="005F0915">
              <w:rPr>
                <w:strike/>
              </w:rPr>
              <w:t>, men under 50 m</w:t>
            </w:r>
            <w:r w:rsidRPr="005F0915">
              <w:rPr>
                <w:strike/>
                <w:vertAlign w:val="superscript"/>
              </w:rPr>
              <w:t>2</w:t>
            </w:r>
            <w:r w:rsidRPr="005F0915">
              <w:rPr>
                <w:strike/>
              </w:rPr>
              <w:t>)</w:t>
            </w:r>
          </w:p>
        </w:tc>
      </w:tr>
      <w:tr w:rsidR="002D052C" w14:paraId="704E7839" w14:textId="77777777" w:rsidTr="00C34209">
        <w:tc>
          <w:tcPr>
            <w:tcW w:w="5807" w:type="dxa"/>
            <w:gridSpan w:val="3"/>
            <w:shd w:val="clear" w:color="auto" w:fill="BFBFBF" w:themeFill="background1" w:themeFillShade="BF"/>
          </w:tcPr>
          <w:p w14:paraId="1A645306" w14:textId="77777777" w:rsidR="002D052C" w:rsidRPr="00C34209" w:rsidRDefault="002D052C" w:rsidP="002D052C">
            <w:pPr>
              <w:rPr>
                <w:b/>
              </w:rPr>
            </w:pPr>
            <w:r w:rsidRPr="00C34209">
              <w:rPr>
                <w:b/>
              </w:rPr>
              <w:t>Enfamilieshuse</w:t>
            </w:r>
          </w:p>
          <w:p w14:paraId="1AE8CEB3" w14:textId="72469F90" w:rsidR="002D052C" w:rsidRDefault="002D052C" w:rsidP="002D052C"/>
        </w:tc>
      </w:tr>
      <w:tr w:rsidR="002D052C" w14:paraId="6617F6ED" w14:textId="77777777" w:rsidTr="005F0915">
        <w:tc>
          <w:tcPr>
            <w:tcW w:w="1555" w:type="dxa"/>
            <w:shd w:val="clear" w:color="auto" w:fill="BFBFBF" w:themeFill="background1" w:themeFillShade="BF"/>
          </w:tcPr>
          <w:p w14:paraId="0819621D" w14:textId="5DDE36F7" w:rsidR="002D052C" w:rsidRDefault="002D052C" w:rsidP="002D052C">
            <w:r>
              <w:rPr>
                <w:b/>
              </w:rPr>
              <w:lastRenderedPageBreak/>
              <w:t>Indikatork</w:t>
            </w:r>
            <w:r w:rsidRPr="001D247E">
              <w:rPr>
                <w:b/>
              </w:rPr>
              <w:t>ode</w:t>
            </w:r>
          </w:p>
        </w:tc>
        <w:tc>
          <w:tcPr>
            <w:tcW w:w="2126" w:type="dxa"/>
            <w:shd w:val="clear" w:color="auto" w:fill="BFBFBF" w:themeFill="background1" w:themeFillShade="BF"/>
          </w:tcPr>
          <w:p w14:paraId="50D5BA17" w14:textId="62EB01D9" w:rsidR="002D052C" w:rsidRPr="00F02566" w:rsidRDefault="002D052C" w:rsidP="002D052C">
            <w:r>
              <w:rPr>
                <w:b/>
              </w:rPr>
              <w:t>Indikator</w:t>
            </w:r>
            <w:r w:rsidRPr="001D247E">
              <w:rPr>
                <w:b/>
              </w:rPr>
              <w:t>navn</w:t>
            </w:r>
          </w:p>
        </w:tc>
        <w:tc>
          <w:tcPr>
            <w:tcW w:w="2126" w:type="dxa"/>
            <w:shd w:val="clear" w:color="auto" w:fill="BFBFBF" w:themeFill="background1" w:themeFillShade="BF"/>
          </w:tcPr>
          <w:p w14:paraId="3250F01A" w14:textId="4B3C282E" w:rsidR="002D052C" w:rsidRDefault="002D052C" w:rsidP="002D052C">
            <w:r>
              <w:rPr>
                <w:b/>
              </w:rPr>
              <w:t>Sagstype</w:t>
            </w:r>
          </w:p>
        </w:tc>
      </w:tr>
      <w:tr w:rsidR="002D052C" w14:paraId="6D6C01F9" w14:textId="77777777" w:rsidTr="005F0915">
        <w:tc>
          <w:tcPr>
            <w:tcW w:w="1555" w:type="dxa"/>
          </w:tcPr>
          <w:p w14:paraId="1806750C" w14:textId="6A25E7D8" w:rsidR="002D052C" w:rsidRDefault="002D052C" w:rsidP="002D052C">
            <w:r>
              <w:t>BAT1</w:t>
            </w:r>
          </w:p>
        </w:tc>
        <w:tc>
          <w:tcPr>
            <w:tcW w:w="2126" w:type="dxa"/>
          </w:tcPr>
          <w:p w14:paraId="4AC4F958" w14:textId="41283893" w:rsidR="002D052C" w:rsidRPr="001D247E" w:rsidRDefault="002D052C" w:rsidP="002D052C">
            <w:r w:rsidRPr="00F02566">
              <w:t>Nybygning af fritliggende enfamiliehus</w:t>
            </w:r>
          </w:p>
        </w:tc>
        <w:tc>
          <w:tcPr>
            <w:tcW w:w="2126" w:type="dxa"/>
          </w:tcPr>
          <w:p w14:paraId="3648D5D5" w14:textId="5C740663" w:rsidR="002D052C" w:rsidRDefault="002D052C" w:rsidP="002D052C">
            <w:r>
              <w:t>BR Enfamiliehuse m.v.</w:t>
            </w:r>
          </w:p>
        </w:tc>
      </w:tr>
      <w:tr w:rsidR="002D052C" w14:paraId="7FB897AC" w14:textId="77777777" w:rsidTr="005F0915">
        <w:tc>
          <w:tcPr>
            <w:tcW w:w="1555" w:type="dxa"/>
          </w:tcPr>
          <w:p w14:paraId="508C7504" w14:textId="71E43FE4" w:rsidR="002D052C" w:rsidRDefault="002D052C" w:rsidP="002D052C">
            <w:r>
              <w:t>BAT2</w:t>
            </w:r>
          </w:p>
        </w:tc>
        <w:tc>
          <w:tcPr>
            <w:tcW w:w="2126" w:type="dxa"/>
          </w:tcPr>
          <w:p w14:paraId="3771F5DE" w14:textId="092FA6E2" w:rsidR="002D052C" w:rsidRPr="00F02566" w:rsidRDefault="002D052C" w:rsidP="002D052C">
            <w:r w:rsidRPr="00645557">
              <w:t>Tilbygning til fritliggende enfamiliehus (herunder anneks, terrasser og udestue m.v.)</w:t>
            </w:r>
          </w:p>
        </w:tc>
        <w:tc>
          <w:tcPr>
            <w:tcW w:w="2126" w:type="dxa"/>
          </w:tcPr>
          <w:p w14:paraId="46646A77" w14:textId="41B257EF" w:rsidR="002D052C" w:rsidRDefault="002D052C" w:rsidP="002D052C">
            <w:r>
              <w:t>BR Enfamiliehuse m.v.</w:t>
            </w:r>
          </w:p>
        </w:tc>
      </w:tr>
      <w:tr w:rsidR="002D052C" w14:paraId="24EB6A90" w14:textId="77777777" w:rsidTr="005F0915">
        <w:tc>
          <w:tcPr>
            <w:tcW w:w="1555" w:type="dxa"/>
          </w:tcPr>
          <w:p w14:paraId="5F52DED8" w14:textId="5A9282D7" w:rsidR="002D052C" w:rsidRDefault="002D052C" w:rsidP="002D052C">
            <w:r>
              <w:t>BAT4</w:t>
            </w:r>
          </w:p>
        </w:tc>
        <w:tc>
          <w:tcPr>
            <w:tcW w:w="2126" w:type="dxa"/>
          </w:tcPr>
          <w:p w14:paraId="093BF2B1" w14:textId="0A3FC202" w:rsidR="002D052C" w:rsidRPr="00645557" w:rsidRDefault="002D052C" w:rsidP="002D052C">
            <w:r w:rsidRPr="00645557">
              <w:t>Nyt dobbelthus</w:t>
            </w:r>
          </w:p>
        </w:tc>
        <w:tc>
          <w:tcPr>
            <w:tcW w:w="2126" w:type="dxa"/>
          </w:tcPr>
          <w:p w14:paraId="5BB7EE29" w14:textId="29E1E81E" w:rsidR="002D052C" w:rsidRDefault="002D052C" w:rsidP="002D052C">
            <w:r>
              <w:t>BR Enfamiliehuse m.v.</w:t>
            </w:r>
          </w:p>
        </w:tc>
      </w:tr>
      <w:tr w:rsidR="002D052C" w14:paraId="3891535D" w14:textId="77777777" w:rsidTr="005F0915">
        <w:tc>
          <w:tcPr>
            <w:tcW w:w="1555" w:type="dxa"/>
          </w:tcPr>
          <w:p w14:paraId="0BD1BC5C" w14:textId="2FD217A5" w:rsidR="002D052C" w:rsidRDefault="002D052C" w:rsidP="002D052C">
            <w:r>
              <w:t>BAT5</w:t>
            </w:r>
          </w:p>
        </w:tc>
        <w:tc>
          <w:tcPr>
            <w:tcW w:w="2126" w:type="dxa"/>
          </w:tcPr>
          <w:p w14:paraId="0833DCFB" w14:textId="1DE430F9" w:rsidR="002D052C" w:rsidRPr="00645557" w:rsidRDefault="002D052C" w:rsidP="002D052C">
            <w:r w:rsidRPr="00FC17B3">
              <w:t>Tilbygning til dobbelthus</w:t>
            </w:r>
          </w:p>
        </w:tc>
        <w:tc>
          <w:tcPr>
            <w:tcW w:w="2126" w:type="dxa"/>
          </w:tcPr>
          <w:p w14:paraId="551FF228" w14:textId="0273CED3" w:rsidR="002D052C" w:rsidRDefault="002D052C" w:rsidP="002D052C">
            <w:r>
              <w:t>BR Enfamiliehuse m.v.</w:t>
            </w:r>
          </w:p>
        </w:tc>
      </w:tr>
      <w:tr w:rsidR="002D052C" w14:paraId="57D27B9C" w14:textId="77777777" w:rsidTr="005F0915">
        <w:tc>
          <w:tcPr>
            <w:tcW w:w="1555" w:type="dxa"/>
          </w:tcPr>
          <w:p w14:paraId="7A1059CE" w14:textId="4970AB98" w:rsidR="002D052C" w:rsidRDefault="002D052C" w:rsidP="002D052C">
            <w:r>
              <w:t>BAT7</w:t>
            </w:r>
          </w:p>
        </w:tc>
        <w:tc>
          <w:tcPr>
            <w:tcW w:w="2126" w:type="dxa"/>
          </w:tcPr>
          <w:p w14:paraId="6052359C" w14:textId="172CD7F6" w:rsidR="002D052C" w:rsidRPr="00FC17B3" w:rsidRDefault="002D052C" w:rsidP="002D052C">
            <w:r w:rsidRPr="00FC17B3">
              <w:t>Nyt sommerhus</w:t>
            </w:r>
          </w:p>
        </w:tc>
        <w:tc>
          <w:tcPr>
            <w:tcW w:w="2126" w:type="dxa"/>
          </w:tcPr>
          <w:p w14:paraId="38077A6E" w14:textId="075E585D" w:rsidR="002D052C" w:rsidRDefault="002D052C" w:rsidP="002D052C">
            <w:r>
              <w:t>BR Enfamiliehuse m.v.</w:t>
            </w:r>
          </w:p>
        </w:tc>
      </w:tr>
      <w:tr w:rsidR="002D052C" w14:paraId="1A7181FE" w14:textId="77777777" w:rsidTr="005F0915">
        <w:tc>
          <w:tcPr>
            <w:tcW w:w="1555" w:type="dxa"/>
          </w:tcPr>
          <w:p w14:paraId="1B7A803C" w14:textId="40AEA78B" w:rsidR="002D052C" w:rsidRDefault="002D052C" w:rsidP="002D052C">
            <w:r>
              <w:t>BAT7b</w:t>
            </w:r>
          </w:p>
        </w:tc>
        <w:tc>
          <w:tcPr>
            <w:tcW w:w="2126" w:type="dxa"/>
          </w:tcPr>
          <w:p w14:paraId="45962F79" w14:textId="16C29A67" w:rsidR="002D052C" w:rsidRPr="00FC17B3" w:rsidRDefault="002D052C" w:rsidP="002D052C">
            <w:r w:rsidRPr="00FC17B3">
              <w:t>Til- og ombygning af sommerhus</w:t>
            </w:r>
          </w:p>
        </w:tc>
        <w:tc>
          <w:tcPr>
            <w:tcW w:w="2126" w:type="dxa"/>
          </w:tcPr>
          <w:p w14:paraId="25C1FD76" w14:textId="095C9AE3" w:rsidR="002D052C" w:rsidRDefault="002D052C" w:rsidP="002D052C">
            <w:r>
              <w:t>BR Enfamiliehuse m.v.</w:t>
            </w:r>
          </w:p>
        </w:tc>
      </w:tr>
      <w:tr w:rsidR="002D052C" w14:paraId="4A1627E6" w14:textId="77777777" w:rsidTr="005F0915">
        <w:tc>
          <w:tcPr>
            <w:tcW w:w="1555" w:type="dxa"/>
          </w:tcPr>
          <w:p w14:paraId="6E5A111F" w14:textId="74EED48A" w:rsidR="002D052C" w:rsidRDefault="002D052C" w:rsidP="002D052C">
            <w:r>
              <w:t>BAT11</w:t>
            </w:r>
          </w:p>
        </w:tc>
        <w:tc>
          <w:tcPr>
            <w:tcW w:w="2126" w:type="dxa"/>
          </w:tcPr>
          <w:p w14:paraId="104FB432" w14:textId="1FF9BE02" w:rsidR="002D052C" w:rsidRPr="00FC17B3" w:rsidRDefault="002D052C" w:rsidP="002D052C">
            <w:r w:rsidRPr="007A2544">
              <w:t>Tilbygning til sammenbyggede enfamiliehuse med mere end to boliger (herunder rækkehuse, klyngehuse m.v.)</w:t>
            </w:r>
          </w:p>
        </w:tc>
        <w:tc>
          <w:tcPr>
            <w:tcW w:w="2126" w:type="dxa"/>
          </w:tcPr>
          <w:p w14:paraId="658F6B59" w14:textId="45695501" w:rsidR="002D052C" w:rsidRDefault="002D052C" w:rsidP="002D052C">
            <w:r>
              <w:t>BR Sammenbyggede enfamiliehuse, avls- og driftsbygninger, visse industri- og lagerbygninger</w:t>
            </w:r>
          </w:p>
        </w:tc>
      </w:tr>
      <w:tr w:rsidR="002D052C" w14:paraId="3F09CA6C" w14:textId="77777777" w:rsidTr="005F0915">
        <w:tc>
          <w:tcPr>
            <w:tcW w:w="1555" w:type="dxa"/>
          </w:tcPr>
          <w:p w14:paraId="747FF6CE" w14:textId="00EAA930" w:rsidR="002D052C" w:rsidRDefault="002D052C" w:rsidP="002D052C">
            <w:r>
              <w:t>BAT12</w:t>
            </w:r>
          </w:p>
        </w:tc>
        <w:tc>
          <w:tcPr>
            <w:tcW w:w="2126" w:type="dxa"/>
          </w:tcPr>
          <w:p w14:paraId="6C2C34DE" w14:textId="1A788B9E" w:rsidR="002D052C" w:rsidRPr="007A2544" w:rsidRDefault="002D052C" w:rsidP="002D052C">
            <w:r w:rsidRPr="006B02EE">
              <w:t>Nyt sammenbygget enfamiliehus med mere end to boliger (herunder rækkehuse, klyngehuse m.v.)</w:t>
            </w:r>
          </w:p>
        </w:tc>
        <w:tc>
          <w:tcPr>
            <w:tcW w:w="2126" w:type="dxa"/>
          </w:tcPr>
          <w:p w14:paraId="36218576" w14:textId="0AB94722" w:rsidR="002D052C" w:rsidRDefault="002D052C" w:rsidP="002D052C">
            <w:r>
              <w:t>BR Sammenbyggede enfamiliehuse, avls- og driftsbygninger, visse industri- og lagerbygninger</w:t>
            </w:r>
          </w:p>
        </w:tc>
      </w:tr>
      <w:tr w:rsidR="002D052C" w14:paraId="1925DB76" w14:textId="77777777" w:rsidTr="00C34209">
        <w:tc>
          <w:tcPr>
            <w:tcW w:w="5807" w:type="dxa"/>
            <w:gridSpan w:val="3"/>
            <w:shd w:val="clear" w:color="auto" w:fill="BFBFBF" w:themeFill="background1" w:themeFillShade="BF"/>
          </w:tcPr>
          <w:p w14:paraId="61EB1CB3" w14:textId="6666A448" w:rsidR="002D052C" w:rsidRDefault="002D052C" w:rsidP="002D052C">
            <w:r w:rsidRPr="00B70283">
              <w:rPr>
                <w:b/>
              </w:rPr>
              <w:t>Industri- og lagerbygninger</w:t>
            </w:r>
          </w:p>
          <w:p w14:paraId="647FE29F" w14:textId="68F6FD77" w:rsidR="002D052C" w:rsidRDefault="002D052C" w:rsidP="002D052C"/>
        </w:tc>
      </w:tr>
      <w:tr w:rsidR="002D052C" w14:paraId="1932F456" w14:textId="77777777" w:rsidTr="005F0915">
        <w:tc>
          <w:tcPr>
            <w:tcW w:w="1555" w:type="dxa"/>
            <w:shd w:val="clear" w:color="auto" w:fill="BFBFBF" w:themeFill="background1" w:themeFillShade="BF"/>
          </w:tcPr>
          <w:p w14:paraId="432D0D2F" w14:textId="02CE95A9" w:rsidR="002D052C" w:rsidRDefault="002D052C" w:rsidP="002D052C">
            <w:r>
              <w:rPr>
                <w:b/>
              </w:rPr>
              <w:t>Indikatork</w:t>
            </w:r>
            <w:r w:rsidRPr="001D247E">
              <w:rPr>
                <w:b/>
              </w:rPr>
              <w:t>ode</w:t>
            </w:r>
          </w:p>
        </w:tc>
        <w:tc>
          <w:tcPr>
            <w:tcW w:w="2126" w:type="dxa"/>
            <w:shd w:val="clear" w:color="auto" w:fill="BFBFBF" w:themeFill="background1" w:themeFillShade="BF"/>
          </w:tcPr>
          <w:p w14:paraId="325F9C0B" w14:textId="5D37333D" w:rsidR="002D052C" w:rsidRPr="008B7A1B" w:rsidRDefault="002D052C" w:rsidP="002D052C">
            <w:r>
              <w:rPr>
                <w:b/>
              </w:rPr>
              <w:t>Indikator</w:t>
            </w:r>
            <w:r w:rsidRPr="001D247E">
              <w:rPr>
                <w:b/>
              </w:rPr>
              <w:t>navn</w:t>
            </w:r>
          </w:p>
        </w:tc>
        <w:tc>
          <w:tcPr>
            <w:tcW w:w="2126" w:type="dxa"/>
            <w:shd w:val="clear" w:color="auto" w:fill="BFBFBF" w:themeFill="background1" w:themeFillShade="BF"/>
          </w:tcPr>
          <w:p w14:paraId="18F20EEA" w14:textId="40F7F068" w:rsidR="002D052C" w:rsidRDefault="002D052C" w:rsidP="002D052C">
            <w:r>
              <w:rPr>
                <w:b/>
              </w:rPr>
              <w:t>Sagstype</w:t>
            </w:r>
          </w:p>
        </w:tc>
      </w:tr>
      <w:tr w:rsidR="002D052C" w14:paraId="4F5EB6E9" w14:textId="77777777" w:rsidTr="005F0915">
        <w:tc>
          <w:tcPr>
            <w:tcW w:w="1555" w:type="dxa"/>
          </w:tcPr>
          <w:p w14:paraId="3729BF12" w14:textId="3E05360A" w:rsidR="002D052C" w:rsidRDefault="002D052C" w:rsidP="002D052C">
            <w:r>
              <w:t>BAT8</w:t>
            </w:r>
          </w:p>
        </w:tc>
        <w:tc>
          <w:tcPr>
            <w:tcW w:w="2126" w:type="dxa"/>
          </w:tcPr>
          <w:p w14:paraId="5793DA19" w14:textId="7128986D" w:rsidR="002D052C" w:rsidRPr="006B02EE" w:rsidRDefault="002D052C" w:rsidP="002D052C">
            <w:r w:rsidRPr="008B7A1B">
              <w:t>Nye avls- og driftsbygninger som ikke er staldbygninger</w:t>
            </w:r>
          </w:p>
        </w:tc>
        <w:tc>
          <w:tcPr>
            <w:tcW w:w="2126" w:type="dxa"/>
          </w:tcPr>
          <w:p w14:paraId="78F7A415" w14:textId="6712243D" w:rsidR="002D052C" w:rsidRDefault="002D052C" w:rsidP="002D052C">
            <w:r>
              <w:t>BR Sammenbyggede enfamiliehuse, avls- og driftsbygninger, visse industri- og lagerbygninger</w:t>
            </w:r>
          </w:p>
        </w:tc>
      </w:tr>
      <w:tr w:rsidR="002D052C" w14:paraId="709DE74D" w14:textId="77777777" w:rsidTr="005F0915">
        <w:tc>
          <w:tcPr>
            <w:tcW w:w="1555" w:type="dxa"/>
          </w:tcPr>
          <w:p w14:paraId="0100E31A" w14:textId="52998863" w:rsidR="002D052C" w:rsidRDefault="002D052C" w:rsidP="002D052C">
            <w:r>
              <w:t>BAT9</w:t>
            </w:r>
          </w:p>
        </w:tc>
        <w:tc>
          <w:tcPr>
            <w:tcW w:w="2126" w:type="dxa"/>
          </w:tcPr>
          <w:p w14:paraId="1A14FE2A" w14:textId="4E2B8189" w:rsidR="002D052C" w:rsidRPr="008B7A1B" w:rsidRDefault="002D052C" w:rsidP="002D052C">
            <w:r w:rsidRPr="00C015DB">
              <w:t>Nye staldbygninger</w:t>
            </w:r>
          </w:p>
        </w:tc>
        <w:tc>
          <w:tcPr>
            <w:tcW w:w="2126" w:type="dxa"/>
          </w:tcPr>
          <w:p w14:paraId="43034C96" w14:textId="2F6BB8B3" w:rsidR="002D052C" w:rsidRDefault="002D052C" w:rsidP="002D052C">
            <w:r>
              <w:t>BR Sammenbyggede enfamiliehuse, avls- og driftsbygninger, visse industri- og lagerbygninger</w:t>
            </w:r>
          </w:p>
        </w:tc>
      </w:tr>
      <w:tr w:rsidR="002D052C" w14:paraId="396834C9" w14:textId="77777777" w:rsidTr="005F0915">
        <w:tc>
          <w:tcPr>
            <w:tcW w:w="1555" w:type="dxa"/>
          </w:tcPr>
          <w:p w14:paraId="28ACA838" w14:textId="061A062E" w:rsidR="002D052C" w:rsidRDefault="002D052C" w:rsidP="002D052C">
            <w:r>
              <w:t>BAT10</w:t>
            </w:r>
          </w:p>
        </w:tc>
        <w:tc>
          <w:tcPr>
            <w:tcW w:w="2126" w:type="dxa"/>
          </w:tcPr>
          <w:p w14:paraId="02BE2CC9" w14:textId="41688C1A" w:rsidR="002D052C" w:rsidRPr="00C015DB" w:rsidRDefault="002D052C" w:rsidP="002D052C">
            <w:r w:rsidRPr="00C015DB">
              <w:t>Nybygning af industri- og lagerbygninger i én etage m.v.</w:t>
            </w:r>
          </w:p>
        </w:tc>
        <w:tc>
          <w:tcPr>
            <w:tcW w:w="2126" w:type="dxa"/>
          </w:tcPr>
          <w:p w14:paraId="37DD21D8" w14:textId="6BD5DA06" w:rsidR="002D052C" w:rsidRDefault="002D052C" w:rsidP="002D052C">
            <w:r>
              <w:t>BR Sammenbyggede enfamiliehuse, avls- og driftsbygninger, visse industri- og lagerbygninger</w:t>
            </w:r>
          </w:p>
        </w:tc>
      </w:tr>
      <w:tr w:rsidR="002D052C" w14:paraId="76157E43" w14:textId="77777777" w:rsidTr="005F0915">
        <w:tc>
          <w:tcPr>
            <w:tcW w:w="1555" w:type="dxa"/>
          </w:tcPr>
          <w:p w14:paraId="6C97BC6D" w14:textId="27C280D9" w:rsidR="002D052C" w:rsidRDefault="002D052C" w:rsidP="002D052C">
            <w:r>
              <w:t>BAT8b</w:t>
            </w:r>
          </w:p>
        </w:tc>
        <w:tc>
          <w:tcPr>
            <w:tcW w:w="2126" w:type="dxa"/>
          </w:tcPr>
          <w:p w14:paraId="14248375" w14:textId="26AE4452" w:rsidR="002D052C" w:rsidRPr="00C015DB" w:rsidRDefault="002D052C" w:rsidP="002D052C">
            <w:r w:rsidRPr="00A601DC">
              <w:t>Om- og tilbygninger til avls- og driftsbygninger som ikke er staldbygninger</w:t>
            </w:r>
          </w:p>
        </w:tc>
        <w:tc>
          <w:tcPr>
            <w:tcW w:w="2126" w:type="dxa"/>
          </w:tcPr>
          <w:p w14:paraId="759F29DA" w14:textId="5E7ACACA" w:rsidR="002D052C" w:rsidRDefault="002D052C" w:rsidP="002D052C">
            <w:r>
              <w:t>BR Sammenbyggede enfamiliehuse, avls- og driftsbygninger, visse industri- og lagerbygninger</w:t>
            </w:r>
          </w:p>
        </w:tc>
      </w:tr>
      <w:tr w:rsidR="002D052C" w14:paraId="20F45555" w14:textId="77777777" w:rsidTr="005F0915">
        <w:tc>
          <w:tcPr>
            <w:tcW w:w="1555" w:type="dxa"/>
          </w:tcPr>
          <w:p w14:paraId="76511B56" w14:textId="48D640A5" w:rsidR="002D052C" w:rsidRDefault="002D052C" w:rsidP="002D052C">
            <w:r>
              <w:lastRenderedPageBreak/>
              <w:t>BAT9b</w:t>
            </w:r>
          </w:p>
        </w:tc>
        <w:tc>
          <w:tcPr>
            <w:tcW w:w="2126" w:type="dxa"/>
          </w:tcPr>
          <w:p w14:paraId="2092A7F5" w14:textId="00C12F5A" w:rsidR="002D052C" w:rsidRPr="00A601DC" w:rsidRDefault="002D052C" w:rsidP="002D052C">
            <w:r w:rsidRPr="00A601DC">
              <w:t>Om- og tilbygninger til staldbygninger</w:t>
            </w:r>
          </w:p>
        </w:tc>
        <w:tc>
          <w:tcPr>
            <w:tcW w:w="2126" w:type="dxa"/>
          </w:tcPr>
          <w:p w14:paraId="454FC98F" w14:textId="51BFDEE1" w:rsidR="002D052C" w:rsidRDefault="002D052C" w:rsidP="002D052C">
            <w:r>
              <w:t>BR Sammenbyggede enfamiliehuse, avls- og driftsbygninger, visse industri- og lagerbygninger</w:t>
            </w:r>
          </w:p>
        </w:tc>
      </w:tr>
      <w:tr w:rsidR="002D052C" w14:paraId="35F804B6" w14:textId="77777777" w:rsidTr="005F0915">
        <w:tc>
          <w:tcPr>
            <w:tcW w:w="1555" w:type="dxa"/>
          </w:tcPr>
          <w:p w14:paraId="3C0C128D" w14:textId="2825EB48" w:rsidR="002D052C" w:rsidRDefault="002D052C" w:rsidP="002D052C">
            <w:r>
              <w:t>BAT10b</w:t>
            </w:r>
          </w:p>
        </w:tc>
        <w:tc>
          <w:tcPr>
            <w:tcW w:w="2126" w:type="dxa"/>
          </w:tcPr>
          <w:p w14:paraId="363084FD" w14:textId="79E92E61" w:rsidR="002D052C" w:rsidRPr="00A601DC" w:rsidRDefault="002D052C" w:rsidP="002D052C">
            <w:r w:rsidRPr="00B1149E">
              <w:t>Om- og tilbygninger til industri- og lagerbygninger i én etage m.v.</w:t>
            </w:r>
          </w:p>
        </w:tc>
        <w:tc>
          <w:tcPr>
            <w:tcW w:w="2126" w:type="dxa"/>
          </w:tcPr>
          <w:p w14:paraId="5CD36C8B" w14:textId="684131F1" w:rsidR="002D052C" w:rsidRDefault="002D052C" w:rsidP="002D052C">
            <w:r>
              <w:t>BR Sammenbyggede enfamiliehuse, avls- og driftsbygninger, visse industri- og lagerbygninger</w:t>
            </w:r>
          </w:p>
        </w:tc>
      </w:tr>
      <w:tr w:rsidR="002D052C" w14:paraId="1009DC14" w14:textId="77777777" w:rsidTr="00C34209">
        <w:tc>
          <w:tcPr>
            <w:tcW w:w="5807" w:type="dxa"/>
            <w:gridSpan w:val="3"/>
            <w:shd w:val="clear" w:color="auto" w:fill="BFBFBF" w:themeFill="background1" w:themeFillShade="BF"/>
          </w:tcPr>
          <w:p w14:paraId="3299D43A" w14:textId="32E3CD21" w:rsidR="002D052C" w:rsidRPr="00C34209" w:rsidRDefault="002D052C" w:rsidP="002D052C">
            <w:pPr>
              <w:rPr>
                <w:b/>
              </w:rPr>
            </w:pPr>
            <w:r w:rsidRPr="00C34209">
              <w:rPr>
                <w:b/>
              </w:rPr>
              <w:t>Etagebyggeri, erhverv</w:t>
            </w:r>
          </w:p>
          <w:p w14:paraId="11F21B31" w14:textId="6B303165" w:rsidR="002D052C" w:rsidRDefault="002D052C" w:rsidP="002D052C"/>
        </w:tc>
      </w:tr>
      <w:tr w:rsidR="002D052C" w14:paraId="3F5B6751" w14:textId="77777777" w:rsidTr="005F0915">
        <w:tc>
          <w:tcPr>
            <w:tcW w:w="1555" w:type="dxa"/>
            <w:shd w:val="clear" w:color="auto" w:fill="BFBFBF" w:themeFill="background1" w:themeFillShade="BF"/>
          </w:tcPr>
          <w:p w14:paraId="5495FC43" w14:textId="2BE10172" w:rsidR="002D052C" w:rsidRDefault="002D052C" w:rsidP="002D052C">
            <w:r>
              <w:rPr>
                <w:b/>
              </w:rPr>
              <w:t>Indikatork</w:t>
            </w:r>
            <w:r w:rsidRPr="001D247E">
              <w:rPr>
                <w:b/>
              </w:rPr>
              <w:t>ode</w:t>
            </w:r>
          </w:p>
        </w:tc>
        <w:tc>
          <w:tcPr>
            <w:tcW w:w="2126" w:type="dxa"/>
            <w:shd w:val="clear" w:color="auto" w:fill="BFBFBF" w:themeFill="background1" w:themeFillShade="BF"/>
          </w:tcPr>
          <w:p w14:paraId="18FB665E" w14:textId="0D79E2FB" w:rsidR="002D052C" w:rsidRPr="00C1137C" w:rsidRDefault="002D052C" w:rsidP="002D052C">
            <w:r>
              <w:rPr>
                <w:b/>
              </w:rPr>
              <w:t>Indikator</w:t>
            </w:r>
            <w:r w:rsidRPr="001D247E">
              <w:rPr>
                <w:b/>
              </w:rPr>
              <w:t>navn</w:t>
            </w:r>
          </w:p>
        </w:tc>
        <w:tc>
          <w:tcPr>
            <w:tcW w:w="2126" w:type="dxa"/>
            <w:shd w:val="clear" w:color="auto" w:fill="BFBFBF" w:themeFill="background1" w:themeFillShade="BF"/>
          </w:tcPr>
          <w:p w14:paraId="7F92D752" w14:textId="4A800231" w:rsidR="002D052C" w:rsidRDefault="002D052C" w:rsidP="002D052C">
            <w:r>
              <w:rPr>
                <w:b/>
              </w:rPr>
              <w:t>Sagstype</w:t>
            </w:r>
          </w:p>
        </w:tc>
      </w:tr>
      <w:tr w:rsidR="002D052C" w14:paraId="32D282E4" w14:textId="77777777" w:rsidTr="005F0915">
        <w:tc>
          <w:tcPr>
            <w:tcW w:w="1555" w:type="dxa"/>
          </w:tcPr>
          <w:p w14:paraId="13943BBF" w14:textId="69ADC589" w:rsidR="002D052C" w:rsidRDefault="002D052C" w:rsidP="002D052C">
            <w:r>
              <w:t>BAT13</w:t>
            </w:r>
          </w:p>
        </w:tc>
        <w:tc>
          <w:tcPr>
            <w:tcW w:w="2126" w:type="dxa"/>
          </w:tcPr>
          <w:p w14:paraId="38C4C9F5" w14:textId="2563DDC0" w:rsidR="002D052C" w:rsidRPr="00B1149E" w:rsidRDefault="002D052C" w:rsidP="002D052C">
            <w:r w:rsidRPr="00C1137C">
              <w:t>Anvendelsesskift til brandmæssig anvendelseskategori 1</w:t>
            </w:r>
          </w:p>
        </w:tc>
        <w:tc>
          <w:tcPr>
            <w:tcW w:w="2126" w:type="dxa"/>
          </w:tcPr>
          <w:p w14:paraId="26089896" w14:textId="70B1A257" w:rsidR="002D052C" w:rsidRDefault="002D052C" w:rsidP="002D052C">
            <w:r>
              <w:t>BR Øvrig bebyggelse</w:t>
            </w:r>
          </w:p>
        </w:tc>
      </w:tr>
      <w:tr w:rsidR="002D052C" w14:paraId="7877F007" w14:textId="77777777" w:rsidTr="005F0915">
        <w:tc>
          <w:tcPr>
            <w:tcW w:w="1555" w:type="dxa"/>
          </w:tcPr>
          <w:p w14:paraId="2A32743A" w14:textId="7883BB34" w:rsidR="002D052C" w:rsidRDefault="002D052C" w:rsidP="002D052C">
            <w:r>
              <w:t>BAT14</w:t>
            </w:r>
          </w:p>
        </w:tc>
        <w:tc>
          <w:tcPr>
            <w:tcW w:w="2126" w:type="dxa"/>
          </w:tcPr>
          <w:p w14:paraId="6CA1A9BD" w14:textId="74207BEE" w:rsidR="002D052C" w:rsidRPr="00C1137C" w:rsidRDefault="002D052C" w:rsidP="002D052C">
            <w:r w:rsidRPr="00C1137C">
              <w:t>Anvendelsesskift til brandmæssig anvendelseskategori 2</w:t>
            </w:r>
          </w:p>
        </w:tc>
        <w:tc>
          <w:tcPr>
            <w:tcW w:w="2126" w:type="dxa"/>
          </w:tcPr>
          <w:p w14:paraId="52C55C6F" w14:textId="0EDE12CB" w:rsidR="002D052C" w:rsidRDefault="002D052C" w:rsidP="002D052C">
            <w:r>
              <w:t>BR Øvrig bebyggelse</w:t>
            </w:r>
          </w:p>
        </w:tc>
      </w:tr>
      <w:tr w:rsidR="002D052C" w14:paraId="4AD35400" w14:textId="77777777" w:rsidTr="005F0915">
        <w:tc>
          <w:tcPr>
            <w:tcW w:w="1555" w:type="dxa"/>
          </w:tcPr>
          <w:p w14:paraId="5469BA02" w14:textId="3C25BD5B" w:rsidR="002D052C" w:rsidRDefault="002D052C" w:rsidP="002D052C">
            <w:r>
              <w:t>BAT15</w:t>
            </w:r>
          </w:p>
        </w:tc>
        <w:tc>
          <w:tcPr>
            <w:tcW w:w="2126" w:type="dxa"/>
          </w:tcPr>
          <w:p w14:paraId="7711C081" w14:textId="4456C9F2" w:rsidR="002D052C" w:rsidRPr="00C1137C" w:rsidRDefault="002D052C" w:rsidP="002D052C">
            <w:r w:rsidRPr="00C1137C">
              <w:t>Anvendelsesskift til b</w:t>
            </w:r>
            <w:r>
              <w:t>randmæssig anvendelseskategori 3</w:t>
            </w:r>
          </w:p>
        </w:tc>
        <w:tc>
          <w:tcPr>
            <w:tcW w:w="2126" w:type="dxa"/>
          </w:tcPr>
          <w:p w14:paraId="1A585C22" w14:textId="5E534909" w:rsidR="002D052C" w:rsidRDefault="002D052C" w:rsidP="002D052C">
            <w:r>
              <w:t>BR Øvrig bebyggelse</w:t>
            </w:r>
          </w:p>
        </w:tc>
      </w:tr>
      <w:tr w:rsidR="002D052C" w14:paraId="18369647" w14:textId="77777777" w:rsidTr="005F0915">
        <w:tc>
          <w:tcPr>
            <w:tcW w:w="1555" w:type="dxa"/>
          </w:tcPr>
          <w:p w14:paraId="46361641" w14:textId="37AC0BF3" w:rsidR="002D052C" w:rsidRDefault="002D052C" w:rsidP="002D052C">
            <w:r>
              <w:t>BAT17</w:t>
            </w:r>
          </w:p>
        </w:tc>
        <w:tc>
          <w:tcPr>
            <w:tcW w:w="2126" w:type="dxa"/>
          </w:tcPr>
          <w:p w14:paraId="24009B26" w14:textId="5D0EC53B" w:rsidR="002D052C" w:rsidRPr="00C1137C" w:rsidRDefault="002D052C" w:rsidP="002D052C">
            <w:r w:rsidRPr="00C1137C">
              <w:t>Anvendelsesskift til b</w:t>
            </w:r>
            <w:r>
              <w:t>randmæssig anvendelseskategori 5</w:t>
            </w:r>
          </w:p>
        </w:tc>
        <w:tc>
          <w:tcPr>
            <w:tcW w:w="2126" w:type="dxa"/>
          </w:tcPr>
          <w:p w14:paraId="0B13F8A5" w14:textId="4406104C" w:rsidR="002D052C" w:rsidRDefault="002D052C" w:rsidP="002D052C">
            <w:r>
              <w:t>BR Øvrig bebyggelse</w:t>
            </w:r>
          </w:p>
        </w:tc>
      </w:tr>
      <w:tr w:rsidR="002D052C" w14:paraId="564522E0" w14:textId="77777777" w:rsidTr="005F0915">
        <w:tc>
          <w:tcPr>
            <w:tcW w:w="1555" w:type="dxa"/>
          </w:tcPr>
          <w:p w14:paraId="2F5ACE81" w14:textId="5FEDE20E" w:rsidR="002D052C" w:rsidRDefault="002D052C" w:rsidP="002D052C">
            <w:r>
              <w:t>BAT18</w:t>
            </w:r>
          </w:p>
        </w:tc>
        <w:tc>
          <w:tcPr>
            <w:tcW w:w="2126" w:type="dxa"/>
          </w:tcPr>
          <w:p w14:paraId="49B0F8CA" w14:textId="4AA0EA75" w:rsidR="002D052C" w:rsidRPr="00C1137C" w:rsidRDefault="002D052C" w:rsidP="002D052C">
            <w:r w:rsidRPr="00CD39EA">
              <w:t>Anvendelsesskift til brandmæssig anve</w:t>
            </w:r>
            <w:r>
              <w:t>ndelseskategori 6</w:t>
            </w:r>
          </w:p>
        </w:tc>
        <w:tc>
          <w:tcPr>
            <w:tcW w:w="2126" w:type="dxa"/>
          </w:tcPr>
          <w:p w14:paraId="6ADA5D96" w14:textId="52714EEE" w:rsidR="002D052C" w:rsidRDefault="002D052C" w:rsidP="002D052C">
            <w:r>
              <w:t>BR Øvrig bebyggelse</w:t>
            </w:r>
          </w:p>
        </w:tc>
      </w:tr>
      <w:tr w:rsidR="002D052C" w14:paraId="49DD02B6" w14:textId="77777777" w:rsidTr="005F0915">
        <w:tc>
          <w:tcPr>
            <w:tcW w:w="1555" w:type="dxa"/>
          </w:tcPr>
          <w:p w14:paraId="6A57A6E2" w14:textId="351A7117" w:rsidR="002D052C" w:rsidRDefault="002D052C" w:rsidP="002D052C">
            <w:r>
              <w:t>BAT20</w:t>
            </w:r>
          </w:p>
        </w:tc>
        <w:tc>
          <w:tcPr>
            <w:tcW w:w="2126" w:type="dxa"/>
          </w:tcPr>
          <w:p w14:paraId="3FAA29E8" w14:textId="603D1BA2" w:rsidR="002D052C" w:rsidRPr="00CD39EA" w:rsidRDefault="002D052C" w:rsidP="002D052C">
            <w:r>
              <w:t>Energirenovering</w:t>
            </w:r>
          </w:p>
        </w:tc>
        <w:tc>
          <w:tcPr>
            <w:tcW w:w="2126" w:type="dxa"/>
          </w:tcPr>
          <w:p w14:paraId="408BAF9D" w14:textId="013DA61E" w:rsidR="002D052C" w:rsidRDefault="002D052C" w:rsidP="002D052C">
            <w:r>
              <w:t>BR Øvrig bebyggelse</w:t>
            </w:r>
          </w:p>
        </w:tc>
      </w:tr>
      <w:tr w:rsidR="002D052C" w14:paraId="48CF87E4" w14:textId="77777777" w:rsidTr="005F0915">
        <w:tc>
          <w:tcPr>
            <w:tcW w:w="1555" w:type="dxa"/>
          </w:tcPr>
          <w:p w14:paraId="2DF7C878" w14:textId="78D7935F" w:rsidR="002D052C" w:rsidRDefault="002D052C" w:rsidP="002D052C">
            <w:r>
              <w:t>BAT21</w:t>
            </w:r>
          </w:p>
        </w:tc>
        <w:tc>
          <w:tcPr>
            <w:tcW w:w="2126" w:type="dxa"/>
          </w:tcPr>
          <w:p w14:paraId="15D2604A" w14:textId="0169A6D1" w:rsidR="002D052C" w:rsidRDefault="002D052C" w:rsidP="002D052C">
            <w:r w:rsidRPr="00CD39EA">
              <w:t>Udvendige ombygninger og forandringer</w:t>
            </w:r>
          </w:p>
        </w:tc>
        <w:tc>
          <w:tcPr>
            <w:tcW w:w="2126" w:type="dxa"/>
          </w:tcPr>
          <w:p w14:paraId="0E861490" w14:textId="7C8797CD" w:rsidR="002D052C" w:rsidRDefault="002D052C" w:rsidP="002D052C">
            <w:r>
              <w:t>BR Øvrig bebyggelse</w:t>
            </w:r>
          </w:p>
        </w:tc>
      </w:tr>
      <w:tr w:rsidR="002D052C" w14:paraId="70324F2D" w14:textId="77777777" w:rsidTr="005F0915">
        <w:tc>
          <w:tcPr>
            <w:tcW w:w="1555" w:type="dxa"/>
          </w:tcPr>
          <w:p w14:paraId="6257B689" w14:textId="716CF889" w:rsidR="002D052C" w:rsidRDefault="002D052C" w:rsidP="002D052C">
            <w:r>
              <w:t>BAT22</w:t>
            </w:r>
          </w:p>
        </w:tc>
        <w:tc>
          <w:tcPr>
            <w:tcW w:w="2126" w:type="dxa"/>
          </w:tcPr>
          <w:p w14:paraId="5A029363" w14:textId="0B1AF8BB" w:rsidR="002D052C" w:rsidRPr="00CD39EA" w:rsidRDefault="002D052C" w:rsidP="002D052C">
            <w:r w:rsidRPr="00CD39EA">
              <w:t>Inddækning/lukning af altan</w:t>
            </w:r>
          </w:p>
        </w:tc>
        <w:tc>
          <w:tcPr>
            <w:tcW w:w="2126" w:type="dxa"/>
          </w:tcPr>
          <w:p w14:paraId="54021D7E" w14:textId="28D0E84F" w:rsidR="002D052C" w:rsidRDefault="002D052C" w:rsidP="002D052C">
            <w:r>
              <w:t>BR Øvrig bebyggelse</w:t>
            </w:r>
          </w:p>
        </w:tc>
      </w:tr>
      <w:tr w:rsidR="002D052C" w14:paraId="58FAD167" w14:textId="77777777" w:rsidTr="005F0915">
        <w:tc>
          <w:tcPr>
            <w:tcW w:w="1555" w:type="dxa"/>
          </w:tcPr>
          <w:p w14:paraId="254FFA99" w14:textId="0573069A" w:rsidR="002D052C" w:rsidRPr="005F0915" w:rsidRDefault="002D052C" w:rsidP="002D052C">
            <w:r w:rsidRPr="005F0915">
              <w:t>BAT24</w:t>
            </w:r>
          </w:p>
        </w:tc>
        <w:tc>
          <w:tcPr>
            <w:tcW w:w="2126" w:type="dxa"/>
          </w:tcPr>
          <w:p w14:paraId="084D76A8" w14:textId="378E7C20" w:rsidR="002D052C" w:rsidRPr="005F0915" w:rsidRDefault="002D052C" w:rsidP="002D052C">
            <w:r w:rsidRPr="005F0915">
              <w:t>Indretning af legeplads, motions- og sportsredskaber</w:t>
            </w:r>
          </w:p>
        </w:tc>
        <w:tc>
          <w:tcPr>
            <w:tcW w:w="2126" w:type="dxa"/>
          </w:tcPr>
          <w:p w14:paraId="1ECDD1EA" w14:textId="341E320E" w:rsidR="002D052C" w:rsidRPr="005F0915" w:rsidRDefault="002D052C" w:rsidP="002D052C">
            <w:r w:rsidRPr="005F0915">
              <w:t>BR Øvrig bebyggelse</w:t>
            </w:r>
          </w:p>
        </w:tc>
      </w:tr>
      <w:tr w:rsidR="002D052C" w14:paraId="10389AF5" w14:textId="77777777" w:rsidTr="005F0915">
        <w:tc>
          <w:tcPr>
            <w:tcW w:w="1555" w:type="dxa"/>
          </w:tcPr>
          <w:p w14:paraId="7016BF25" w14:textId="5E210734" w:rsidR="002D052C" w:rsidRPr="005F0915" w:rsidRDefault="002D052C" w:rsidP="002D052C">
            <w:r w:rsidRPr="005F0915">
              <w:t>BAT25</w:t>
            </w:r>
          </w:p>
        </w:tc>
        <w:tc>
          <w:tcPr>
            <w:tcW w:w="2126" w:type="dxa"/>
          </w:tcPr>
          <w:p w14:paraId="33AFF2FE" w14:textId="4E5A5CD4" w:rsidR="002D052C" w:rsidRPr="005F0915" w:rsidRDefault="002D052C" w:rsidP="002D052C">
            <w:r w:rsidRPr="005F0915">
              <w:t>Indretning af parkeringspladser</w:t>
            </w:r>
          </w:p>
        </w:tc>
        <w:tc>
          <w:tcPr>
            <w:tcW w:w="2126" w:type="dxa"/>
          </w:tcPr>
          <w:p w14:paraId="0009BA31" w14:textId="5E2575B2" w:rsidR="002D052C" w:rsidRPr="005F0915" w:rsidRDefault="002D052C" w:rsidP="002D052C">
            <w:r w:rsidRPr="005F0915">
              <w:t>BR Øvrig bebyggelse</w:t>
            </w:r>
          </w:p>
        </w:tc>
      </w:tr>
      <w:tr w:rsidR="002D052C" w14:paraId="1219BA0E" w14:textId="77777777" w:rsidTr="005F0915">
        <w:tc>
          <w:tcPr>
            <w:tcW w:w="1555" w:type="dxa"/>
          </w:tcPr>
          <w:p w14:paraId="1D9BE80C" w14:textId="5DC8099B" w:rsidR="002D052C" w:rsidRPr="005F0915" w:rsidRDefault="002D052C" w:rsidP="002D052C">
            <w:r w:rsidRPr="005F0915">
              <w:t>BAT26</w:t>
            </w:r>
          </w:p>
        </w:tc>
        <w:tc>
          <w:tcPr>
            <w:tcW w:w="2126" w:type="dxa"/>
          </w:tcPr>
          <w:p w14:paraId="0121C4FE" w14:textId="3C7094A7" w:rsidR="002D052C" w:rsidRPr="005F0915" w:rsidRDefault="002D052C" w:rsidP="002D052C">
            <w:r w:rsidRPr="005F0915">
              <w:t>Master – ny, individuel behandling</w:t>
            </w:r>
          </w:p>
        </w:tc>
        <w:tc>
          <w:tcPr>
            <w:tcW w:w="2126" w:type="dxa"/>
          </w:tcPr>
          <w:p w14:paraId="078EF355" w14:textId="4AEC13FF" w:rsidR="002D052C" w:rsidRPr="005F0915" w:rsidRDefault="002D052C" w:rsidP="002D052C">
            <w:r w:rsidRPr="005F0915">
              <w:t>BR Øvrig bebyggelse</w:t>
            </w:r>
          </w:p>
        </w:tc>
      </w:tr>
      <w:tr w:rsidR="002D052C" w14:paraId="63E433D1" w14:textId="77777777" w:rsidTr="005F0915">
        <w:tc>
          <w:tcPr>
            <w:tcW w:w="1555" w:type="dxa"/>
          </w:tcPr>
          <w:p w14:paraId="0172EC75" w14:textId="518087F1" w:rsidR="002D052C" w:rsidRDefault="002D052C" w:rsidP="002D052C">
            <w:r>
              <w:t>BAT28</w:t>
            </w:r>
          </w:p>
        </w:tc>
        <w:tc>
          <w:tcPr>
            <w:tcW w:w="2126" w:type="dxa"/>
          </w:tcPr>
          <w:p w14:paraId="30E5FC7A" w14:textId="7A42555C" w:rsidR="002D052C" w:rsidRPr="00CD39EA" w:rsidRDefault="002D052C" w:rsidP="002D052C">
            <w:r w:rsidRPr="00CD39EA">
              <w:t>Ny altan eller ændring af altan</w:t>
            </w:r>
          </w:p>
        </w:tc>
        <w:tc>
          <w:tcPr>
            <w:tcW w:w="2126" w:type="dxa"/>
          </w:tcPr>
          <w:p w14:paraId="463E6CE4" w14:textId="2D37D203" w:rsidR="002D052C" w:rsidRDefault="002D052C" w:rsidP="002D052C">
            <w:r>
              <w:t>BR Øvrig bebyggelse</w:t>
            </w:r>
          </w:p>
        </w:tc>
      </w:tr>
      <w:tr w:rsidR="002D052C" w14:paraId="2F73F2F0" w14:textId="77777777" w:rsidTr="005F0915">
        <w:tc>
          <w:tcPr>
            <w:tcW w:w="1555" w:type="dxa"/>
          </w:tcPr>
          <w:p w14:paraId="1D74F4C8" w14:textId="32D4EA93" w:rsidR="002D052C" w:rsidRDefault="002D052C" w:rsidP="002D052C">
            <w:r>
              <w:t>BAT30</w:t>
            </w:r>
          </w:p>
        </w:tc>
        <w:tc>
          <w:tcPr>
            <w:tcW w:w="2126" w:type="dxa"/>
          </w:tcPr>
          <w:p w14:paraId="2ADF4CB0" w14:textId="45CF68FF" w:rsidR="002D052C" w:rsidRPr="00CD39EA" w:rsidRDefault="002D052C" w:rsidP="002D052C">
            <w:r w:rsidRPr="00090945">
              <w:t>Nybygning med blandet bolig og erhverv</w:t>
            </w:r>
          </w:p>
        </w:tc>
        <w:tc>
          <w:tcPr>
            <w:tcW w:w="2126" w:type="dxa"/>
          </w:tcPr>
          <w:p w14:paraId="000A8A9A" w14:textId="03536EF9" w:rsidR="002D052C" w:rsidRDefault="002D052C" w:rsidP="002D052C">
            <w:r>
              <w:t>BR Øvrig bebyggelse</w:t>
            </w:r>
          </w:p>
        </w:tc>
      </w:tr>
      <w:tr w:rsidR="002D052C" w14:paraId="19EC05A9" w14:textId="77777777" w:rsidTr="005F0915">
        <w:tc>
          <w:tcPr>
            <w:tcW w:w="1555" w:type="dxa"/>
          </w:tcPr>
          <w:p w14:paraId="0A1E9696" w14:textId="4F90DBF7" w:rsidR="002D052C" w:rsidRDefault="002D052C" w:rsidP="002D052C">
            <w:r>
              <w:t>BAT31</w:t>
            </w:r>
          </w:p>
        </w:tc>
        <w:tc>
          <w:tcPr>
            <w:tcW w:w="2126" w:type="dxa"/>
          </w:tcPr>
          <w:p w14:paraId="5283B722" w14:textId="77A76362" w:rsidR="002D052C" w:rsidRPr="00090945" w:rsidRDefault="002D052C" w:rsidP="002D052C">
            <w:r w:rsidRPr="00090945">
              <w:t>Nybygning til erhverv</w:t>
            </w:r>
          </w:p>
        </w:tc>
        <w:tc>
          <w:tcPr>
            <w:tcW w:w="2126" w:type="dxa"/>
          </w:tcPr>
          <w:p w14:paraId="2A304C4E" w14:textId="54655C40" w:rsidR="002D052C" w:rsidRDefault="002D052C" w:rsidP="002D052C">
            <w:r>
              <w:t>BR Øvrig bebyggelse</w:t>
            </w:r>
          </w:p>
        </w:tc>
      </w:tr>
      <w:tr w:rsidR="002D052C" w14:paraId="743E38C8" w14:textId="77777777" w:rsidTr="005F0915">
        <w:tc>
          <w:tcPr>
            <w:tcW w:w="1555" w:type="dxa"/>
          </w:tcPr>
          <w:p w14:paraId="4A67A354" w14:textId="5CF8EB3D" w:rsidR="002D052C" w:rsidRDefault="002D052C" w:rsidP="002D052C">
            <w:r>
              <w:t>BAT32</w:t>
            </w:r>
          </w:p>
        </w:tc>
        <w:tc>
          <w:tcPr>
            <w:tcW w:w="2126" w:type="dxa"/>
          </w:tcPr>
          <w:p w14:paraId="04F1A782" w14:textId="59FF644C" w:rsidR="002D052C" w:rsidRPr="00090945" w:rsidRDefault="002D052C" w:rsidP="002D052C">
            <w:r w:rsidRPr="00090945">
              <w:t>Væsentlig indvendig ombygning af erhvervsenhed under 150 m²</w:t>
            </w:r>
          </w:p>
        </w:tc>
        <w:tc>
          <w:tcPr>
            <w:tcW w:w="2126" w:type="dxa"/>
          </w:tcPr>
          <w:p w14:paraId="2090F61B" w14:textId="57CFE109" w:rsidR="002D052C" w:rsidRDefault="002D052C" w:rsidP="002D052C">
            <w:r>
              <w:t>BR Øvrig bebyggelse</w:t>
            </w:r>
          </w:p>
        </w:tc>
      </w:tr>
      <w:tr w:rsidR="002D052C" w14:paraId="0A4D186E" w14:textId="77777777" w:rsidTr="005F0915">
        <w:tc>
          <w:tcPr>
            <w:tcW w:w="1555" w:type="dxa"/>
          </w:tcPr>
          <w:p w14:paraId="339C6955" w14:textId="180375EE" w:rsidR="002D052C" w:rsidRDefault="002D052C" w:rsidP="002D052C">
            <w:r>
              <w:t>BAT35</w:t>
            </w:r>
          </w:p>
        </w:tc>
        <w:tc>
          <w:tcPr>
            <w:tcW w:w="2126" w:type="dxa"/>
          </w:tcPr>
          <w:p w14:paraId="1281BC8C" w14:textId="752EC9A7" w:rsidR="002D052C" w:rsidRPr="00090945" w:rsidRDefault="002D052C" w:rsidP="002D052C">
            <w:r>
              <w:t>Ny indretning af ubebyggede arealer</w:t>
            </w:r>
          </w:p>
        </w:tc>
        <w:tc>
          <w:tcPr>
            <w:tcW w:w="2126" w:type="dxa"/>
          </w:tcPr>
          <w:p w14:paraId="08965525" w14:textId="7C605E02" w:rsidR="002D052C" w:rsidRDefault="002D052C" w:rsidP="002D052C">
            <w:r>
              <w:t>BR Øvrig bebyggelse</w:t>
            </w:r>
          </w:p>
        </w:tc>
      </w:tr>
      <w:tr w:rsidR="002D052C" w14:paraId="258514D4" w14:textId="77777777" w:rsidTr="005F0915">
        <w:tc>
          <w:tcPr>
            <w:tcW w:w="1555" w:type="dxa"/>
          </w:tcPr>
          <w:p w14:paraId="01A5F368" w14:textId="6F5DCBCD" w:rsidR="002D052C" w:rsidRDefault="002D052C" w:rsidP="002D052C">
            <w:r>
              <w:lastRenderedPageBreak/>
              <w:t>BAT36</w:t>
            </w:r>
          </w:p>
        </w:tc>
        <w:tc>
          <w:tcPr>
            <w:tcW w:w="2126" w:type="dxa"/>
          </w:tcPr>
          <w:p w14:paraId="567788C3" w14:textId="53F6739A" w:rsidR="002D052C" w:rsidRDefault="002D052C" w:rsidP="002D052C">
            <w:r w:rsidRPr="00BF197D">
              <w:t>Ny indretning iht. anvendelseskategorier</w:t>
            </w:r>
          </w:p>
        </w:tc>
        <w:tc>
          <w:tcPr>
            <w:tcW w:w="2126" w:type="dxa"/>
          </w:tcPr>
          <w:p w14:paraId="56F23917" w14:textId="2909931F" w:rsidR="002D052C" w:rsidRDefault="002D052C" w:rsidP="002D052C">
            <w:r>
              <w:t>BR Øvrig bebyggelse</w:t>
            </w:r>
          </w:p>
        </w:tc>
      </w:tr>
      <w:tr w:rsidR="002D052C" w14:paraId="7506FBF4" w14:textId="77777777" w:rsidTr="005F0915">
        <w:tc>
          <w:tcPr>
            <w:tcW w:w="1555" w:type="dxa"/>
          </w:tcPr>
          <w:p w14:paraId="18DB40B6" w14:textId="0172B800" w:rsidR="002D052C" w:rsidRDefault="002D052C" w:rsidP="002D052C">
            <w:r>
              <w:t>BAT37</w:t>
            </w:r>
          </w:p>
        </w:tc>
        <w:tc>
          <w:tcPr>
            <w:tcW w:w="2126" w:type="dxa"/>
          </w:tcPr>
          <w:p w14:paraId="2E4E33D3" w14:textId="042FE208" w:rsidR="002D052C" w:rsidRPr="00BF197D" w:rsidRDefault="002D052C" w:rsidP="002D052C">
            <w:r w:rsidRPr="00BF197D">
              <w:t>Indvendig ombygning af erhvervsenhed over 150 m²</w:t>
            </w:r>
          </w:p>
        </w:tc>
        <w:tc>
          <w:tcPr>
            <w:tcW w:w="2126" w:type="dxa"/>
          </w:tcPr>
          <w:p w14:paraId="36FF23A3" w14:textId="24FFB941" w:rsidR="002D052C" w:rsidRDefault="002D052C" w:rsidP="002D052C">
            <w:r>
              <w:t>BR Øvrig bebyggelse</w:t>
            </w:r>
          </w:p>
        </w:tc>
      </w:tr>
      <w:tr w:rsidR="002D052C" w14:paraId="79AC26E4" w14:textId="77777777" w:rsidTr="005F0915">
        <w:tc>
          <w:tcPr>
            <w:tcW w:w="1555" w:type="dxa"/>
          </w:tcPr>
          <w:p w14:paraId="10F4D53F" w14:textId="6399F959" w:rsidR="002D052C" w:rsidRDefault="002D052C" w:rsidP="002D052C">
            <w:r>
              <w:t>BAT38</w:t>
            </w:r>
          </w:p>
        </w:tc>
        <w:tc>
          <w:tcPr>
            <w:tcW w:w="2126" w:type="dxa"/>
          </w:tcPr>
          <w:p w14:paraId="1BA57CAC" w14:textId="0E768EF6" w:rsidR="002D052C" w:rsidRPr="00BF197D" w:rsidRDefault="002D052C" w:rsidP="002D052C">
            <w:r w:rsidRPr="00BF197D">
              <w:t>Ny tilbygning til øvrigt byggeri</w:t>
            </w:r>
          </w:p>
        </w:tc>
        <w:tc>
          <w:tcPr>
            <w:tcW w:w="2126" w:type="dxa"/>
          </w:tcPr>
          <w:p w14:paraId="17BAF094" w14:textId="63483158" w:rsidR="002D052C" w:rsidRDefault="002D052C" w:rsidP="002D052C">
            <w:r>
              <w:t>BR Øvrig bebyggelse</w:t>
            </w:r>
          </w:p>
        </w:tc>
      </w:tr>
      <w:tr w:rsidR="002D052C" w14:paraId="428CFB61" w14:textId="77777777" w:rsidTr="005F0915">
        <w:tc>
          <w:tcPr>
            <w:tcW w:w="1555" w:type="dxa"/>
          </w:tcPr>
          <w:p w14:paraId="38C2E879" w14:textId="62188F8E" w:rsidR="002D052C" w:rsidRPr="005F0915" w:rsidRDefault="002D052C" w:rsidP="002D052C">
            <w:r w:rsidRPr="005F0915">
              <w:t>BAT39</w:t>
            </w:r>
          </w:p>
        </w:tc>
        <w:tc>
          <w:tcPr>
            <w:tcW w:w="2126" w:type="dxa"/>
          </w:tcPr>
          <w:p w14:paraId="285D3111" w14:textId="7D1A1E69" w:rsidR="002D052C" w:rsidRPr="005F0915" w:rsidRDefault="002D052C" w:rsidP="002D052C">
            <w:r w:rsidRPr="005F0915">
              <w:t>Nybygning af andre konstruktioner, herunder tribuner, støttemure, vindmøller uden for landzone, regnvandsbassiner mv.</w:t>
            </w:r>
          </w:p>
        </w:tc>
        <w:tc>
          <w:tcPr>
            <w:tcW w:w="2126" w:type="dxa"/>
          </w:tcPr>
          <w:p w14:paraId="1A301B1E" w14:textId="2303C13A" w:rsidR="002D052C" w:rsidRPr="005F0915" w:rsidRDefault="002D052C" w:rsidP="002D052C">
            <w:r w:rsidRPr="005F0915">
              <w:t>BR Øvrig bebyggelse</w:t>
            </w:r>
          </w:p>
        </w:tc>
      </w:tr>
      <w:tr w:rsidR="002D052C" w14:paraId="4AA3F4F0" w14:textId="77777777" w:rsidTr="005F0915">
        <w:tc>
          <w:tcPr>
            <w:tcW w:w="1555" w:type="dxa"/>
          </w:tcPr>
          <w:p w14:paraId="719801FC" w14:textId="10AB9F1C" w:rsidR="002D052C" w:rsidRDefault="002D052C" w:rsidP="002D052C">
            <w:r>
              <w:t>BAT40</w:t>
            </w:r>
          </w:p>
        </w:tc>
        <w:tc>
          <w:tcPr>
            <w:tcW w:w="2126" w:type="dxa"/>
          </w:tcPr>
          <w:p w14:paraId="6F9103E6" w14:textId="18FB379E" w:rsidR="002D052C" w:rsidRPr="00BF197D" w:rsidRDefault="002D052C" w:rsidP="002D052C">
            <w:r w:rsidRPr="00BF197D">
              <w:t>Nybygning af øvrigt byggeri</w:t>
            </w:r>
          </w:p>
        </w:tc>
        <w:tc>
          <w:tcPr>
            <w:tcW w:w="2126" w:type="dxa"/>
          </w:tcPr>
          <w:p w14:paraId="6B558388" w14:textId="149AC606" w:rsidR="002D052C" w:rsidRDefault="002D052C" w:rsidP="002D052C">
            <w:r>
              <w:t>BR Øvrig bebyggelse</w:t>
            </w:r>
          </w:p>
        </w:tc>
      </w:tr>
      <w:tr w:rsidR="002D052C" w14:paraId="52298022" w14:textId="77777777" w:rsidTr="005F0915">
        <w:tc>
          <w:tcPr>
            <w:tcW w:w="1555" w:type="dxa"/>
          </w:tcPr>
          <w:p w14:paraId="3C4B026B" w14:textId="4F47E7F7" w:rsidR="002D052C" w:rsidRDefault="002D052C" w:rsidP="002D052C">
            <w:r>
              <w:t>BAT41</w:t>
            </w:r>
          </w:p>
        </w:tc>
        <w:tc>
          <w:tcPr>
            <w:tcW w:w="2126" w:type="dxa"/>
          </w:tcPr>
          <w:p w14:paraId="24A8AA59" w14:textId="3D8F4B21" w:rsidR="002D052C" w:rsidRPr="00BF197D" w:rsidRDefault="002D052C" w:rsidP="002D052C">
            <w:r w:rsidRPr="00BF197D">
              <w:t>Nye brandtekniske anlæg</w:t>
            </w:r>
          </w:p>
        </w:tc>
        <w:tc>
          <w:tcPr>
            <w:tcW w:w="2126" w:type="dxa"/>
          </w:tcPr>
          <w:p w14:paraId="79C33DDF" w14:textId="6BF5C9B4" w:rsidR="002D052C" w:rsidRDefault="002D052C" w:rsidP="002D052C">
            <w:r>
              <w:t>BR Øvrig bebyggelse</w:t>
            </w:r>
          </w:p>
        </w:tc>
      </w:tr>
      <w:tr w:rsidR="002D052C" w14:paraId="00DAA071" w14:textId="77777777" w:rsidTr="005F0915">
        <w:tc>
          <w:tcPr>
            <w:tcW w:w="1555" w:type="dxa"/>
          </w:tcPr>
          <w:p w14:paraId="2ED1B055" w14:textId="4F7F914B" w:rsidR="002D052C" w:rsidRDefault="002D052C" w:rsidP="002D052C">
            <w:r>
              <w:t>BAT42</w:t>
            </w:r>
          </w:p>
        </w:tc>
        <w:tc>
          <w:tcPr>
            <w:tcW w:w="2126" w:type="dxa"/>
          </w:tcPr>
          <w:p w14:paraId="3D6687EB" w14:textId="0D6D53A7" w:rsidR="002D052C" w:rsidRPr="00BF197D" w:rsidRDefault="002D052C" w:rsidP="002D052C">
            <w:r w:rsidRPr="00C84D95">
              <w:t>Nye eller ændrede tekniske installationer</w:t>
            </w:r>
          </w:p>
        </w:tc>
        <w:tc>
          <w:tcPr>
            <w:tcW w:w="2126" w:type="dxa"/>
          </w:tcPr>
          <w:p w14:paraId="3C78C998" w14:textId="5941E1C8" w:rsidR="002D052C" w:rsidRDefault="002D052C" w:rsidP="002D052C">
            <w:r>
              <w:t>BR Øvrig bebyggelse</w:t>
            </w:r>
          </w:p>
        </w:tc>
      </w:tr>
      <w:tr w:rsidR="002D052C" w14:paraId="78ED8993" w14:textId="77777777" w:rsidTr="005F0915">
        <w:tc>
          <w:tcPr>
            <w:tcW w:w="1555" w:type="dxa"/>
          </w:tcPr>
          <w:p w14:paraId="738CF16E" w14:textId="6CE2F0EF" w:rsidR="002D052C" w:rsidRDefault="002D052C" w:rsidP="002D052C">
            <w:r>
              <w:t>BAT43</w:t>
            </w:r>
          </w:p>
        </w:tc>
        <w:tc>
          <w:tcPr>
            <w:tcW w:w="2126" w:type="dxa"/>
          </w:tcPr>
          <w:p w14:paraId="01170738" w14:textId="00A55748" w:rsidR="002D052C" w:rsidRPr="00C84D95" w:rsidRDefault="002D052C" w:rsidP="002D052C">
            <w:r w:rsidRPr="00C84D95">
              <w:t>Nye køkkenforhold</w:t>
            </w:r>
          </w:p>
        </w:tc>
        <w:tc>
          <w:tcPr>
            <w:tcW w:w="2126" w:type="dxa"/>
          </w:tcPr>
          <w:p w14:paraId="27E0DF91" w14:textId="3D57D068" w:rsidR="002D052C" w:rsidRDefault="002D052C" w:rsidP="002D052C">
            <w:r>
              <w:t>BR Øvrig bebyggelse</w:t>
            </w:r>
          </w:p>
        </w:tc>
      </w:tr>
      <w:tr w:rsidR="002D052C" w14:paraId="241C1C97" w14:textId="77777777" w:rsidTr="005F0915">
        <w:tc>
          <w:tcPr>
            <w:tcW w:w="1555" w:type="dxa"/>
          </w:tcPr>
          <w:p w14:paraId="19AE71D1" w14:textId="4DC9448E" w:rsidR="002D052C" w:rsidRDefault="002D052C" w:rsidP="002D052C">
            <w:r>
              <w:t>BAT44</w:t>
            </w:r>
          </w:p>
        </w:tc>
        <w:tc>
          <w:tcPr>
            <w:tcW w:w="2126" w:type="dxa"/>
          </w:tcPr>
          <w:p w14:paraId="54511732" w14:textId="7A419764" w:rsidR="002D052C" w:rsidRPr="00C84D95" w:rsidRDefault="002D052C" w:rsidP="002D052C">
            <w:r w:rsidRPr="00C84D95">
              <w:t>Nye tagterrasser/ændring af tagterrasser</w:t>
            </w:r>
          </w:p>
        </w:tc>
        <w:tc>
          <w:tcPr>
            <w:tcW w:w="2126" w:type="dxa"/>
          </w:tcPr>
          <w:p w14:paraId="338583C0" w14:textId="1B2AA359" w:rsidR="002D052C" w:rsidRDefault="002D052C" w:rsidP="002D052C">
            <w:r>
              <w:t>BR Øvrig bebyggelse</w:t>
            </w:r>
          </w:p>
        </w:tc>
      </w:tr>
      <w:tr w:rsidR="002D052C" w14:paraId="721AA41B" w14:textId="77777777" w:rsidTr="005F0915">
        <w:tc>
          <w:tcPr>
            <w:tcW w:w="1555" w:type="dxa"/>
          </w:tcPr>
          <w:p w14:paraId="4EB0FC89" w14:textId="74B9E8F3" w:rsidR="002D052C" w:rsidRDefault="002D052C" w:rsidP="002D052C">
            <w:r>
              <w:t>BAT45</w:t>
            </w:r>
          </w:p>
        </w:tc>
        <w:tc>
          <w:tcPr>
            <w:tcW w:w="2126" w:type="dxa"/>
          </w:tcPr>
          <w:p w14:paraId="76D4EF41" w14:textId="062DFF7F" w:rsidR="002D052C" w:rsidRPr="00C84D95" w:rsidRDefault="002D052C" w:rsidP="002D052C">
            <w:r w:rsidRPr="001419ED">
              <w:t>Nye toilet- og badeforhold</w:t>
            </w:r>
          </w:p>
        </w:tc>
        <w:tc>
          <w:tcPr>
            <w:tcW w:w="2126" w:type="dxa"/>
          </w:tcPr>
          <w:p w14:paraId="23E061F4" w14:textId="7EC20800" w:rsidR="002D052C" w:rsidRDefault="002D052C" w:rsidP="002D052C">
            <w:r>
              <w:t>BR Øvrig bebyggelse</w:t>
            </w:r>
          </w:p>
        </w:tc>
      </w:tr>
      <w:tr w:rsidR="002D052C" w14:paraId="550D38C2" w14:textId="77777777" w:rsidTr="005F0915">
        <w:tc>
          <w:tcPr>
            <w:tcW w:w="1555" w:type="dxa"/>
          </w:tcPr>
          <w:p w14:paraId="574584F2" w14:textId="5EA86F48" w:rsidR="002D052C" w:rsidRDefault="002D052C" w:rsidP="002D052C">
            <w:r>
              <w:t>BAT46</w:t>
            </w:r>
          </w:p>
        </w:tc>
        <w:tc>
          <w:tcPr>
            <w:tcW w:w="2126" w:type="dxa"/>
          </w:tcPr>
          <w:p w14:paraId="210A1C3F" w14:textId="7DDD832C" w:rsidR="002D052C" w:rsidRPr="001419ED" w:rsidRDefault="002D052C" w:rsidP="002D052C">
            <w:r w:rsidRPr="001419ED">
              <w:t>Indvendig ombygning af betondækningsgrav</w:t>
            </w:r>
          </w:p>
        </w:tc>
        <w:tc>
          <w:tcPr>
            <w:tcW w:w="2126" w:type="dxa"/>
          </w:tcPr>
          <w:p w14:paraId="0858E31B" w14:textId="2645CBCE" w:rsidR="002D052C" w:rsidRDefault="002D052C" w:rsidP="002D052C">
            <w:r>
              <w:t>BR Øvrig bebyggelse</w:t>
            </w:r>
          </w:p>
        </w:tc>
      </w:tr>
      <w:tr w:rsidR="002D052C" w14:paraId="668E33FE" w14:textId="77777777" w:rsidTr="005F0915">
        <w:tc>
          <w:tcPr>
            <w:tcW w:w="1555" w:type="dxa"/>
          </w:tcPr>
          <w:p w14:paraId="6B7ACB0E" w14:textId="75A717B7" w:rsidR="002D052C" w:rsidRDefault="002D052C" w:rsidP="002D052C">
            <w:r>
              <w:t>BAT47</w:t>
            </w:r>
          </w:p>
        </w:tc>
        <w:tc>
          <w:tcPr>
            <w:tcW w:w="2126" w:type="dxa"/>
          </w:tcPr>
          <w:p w14:paraId="60CCCC13" w14:textId="600664BC" w:rsidR="002D052C" w:rsidRPr="00C84D95" w:rsidRDefault="002D052C" w:rsidP="002D052C">
            <w:r w:rsidRPr="001419ED">
              <w:t>Nyindretning af parkeringskælder</w:t>
            </w:r>
          </w:p>
        </w:tc>
        <w:tc>
          <w:tcPr>
            <w:tcW w:w="2126" w:type="dxa"/>
          </w:tcPr>
          <w:p w14:paraId="2CB994CC" w14:textId="39A7CE6E" w:rsidR="002D052C" w:rsidRDefault="002D052C" w:rsidP="002D052C">
            <w:r>
              <w:t>BR Øvrig bebyggelse</w:t>
            </w:r>
          </w:p>
        </w:tc>
      </w:tr>
      <w:tr w:rsidR="002D052C" w14:paraId="54A72767" w14:textId="77777777" w:rsidTr="005F0915">
        <w:tc>
          <w:tcPr>
            <w:tcW w:w="1555" w:type="dxa"/>
          </w:tcPr>
          <w:p w14:paraId="64D56A8E" w14:textId="261CCB16" w:rsidR="002D052C" w:rsidRDefault="002D052C" w:rsidP="002D052C">
            <w:r>
              <w:t>BAT48</w:t>
            </w:r>
          </w:p>
        </w:tc>
        <w:tc>
          <w:tcPr>
            <w:tcW w:w="2126" w:type="dxa"/>
          </w:tcPr>
          <w:p w14:paraId="6A65B03C" w14:textId="3A881DE0" w:rsidR="002D052C" w:rsidRPr="00C84D95" w:rsidRDefault="002D052C" w:rsidP="002D052C">
            <w:r w:rsidRPr="001419ED">
              <w:t>Indvendig ombygning af sikringsrum</w:t>
            </w:r>
          </w:p>
        </w:tc>
        <w:tc>
          <w:tcPr>
            <w:tcW w:w="2126" w:type="dxa"/>
          </w:tcPr>
          <w:p w14:paraId="21A511C3" w14:textId="35C372ED" w:rsidR="002D052C" w:rsidRDefault="002D052C" w:rsidP="002D052C">
            <w:r>
              <w:t>BR Øvrig bebyggelse</w:t>
            </w:r>
          </w:p>
        </w:tc>
      </w:tr>
      <w:tr w:rsidR="002D052C" w14:paraId="41430DED" w14:textId="77777777" w:rsidTr="005F0915">
        <w:tc>
          <w:tcPr>
            <w:tcW w:w="1555" w:type="dxa"/>
          </w:tcPr>
          <w:p w14:paraId="31E11468" w14:textId="1EFB9D04" w:rsidR="002D052C" w:rsidRPr="005F0915" w:rsidRDefault="002D052C" w:rsidP="002D052C">
            <w:r w:rsidRPr="005F0915">
              <w:t>BAT49</w:t>
            </w:r>
          </w:p>
        </w:tc>
        <w:tc>
          <w:tcPr>
            <w:tcW w:w="2126" w:type="dxa"/>
          </w:tcPr>
          <w:p w14:paraId="22D89919" w14:textId="1CBE70C3" w:rsidR="002D052C" w:rsidRPr="005F0915" w:rsidRDefault="002D052C" w:rsidP="002D052C">
            <w:r w:rsidRPr="005F0915">
              <w:t>Ændring af ventilationsanlæg</w:t>
            </w:r>
          </w:p>
        </w:tc>
        <w:tc>
          <w:tcPr>
            <w:tcW w:w="2126" w:type="dxa"/>
          </w:tcPr>
          <w:p w14:paraId="4FD88A6B" w14:textId="50EC9421" w:rsidR="002D052C" w:rsidRPr="005F0915" w:rsidRDefault="002D052C" w:rsidP="002D052C">
            <w:r w:rsidRPr="005F0915">
              <w:t>BR Øvrig bebyggelse</w:t>
            </w:r>
          </w:p>
        </w:tc>
      </w:tr>
      <w:tr w:rsidR="002D052C" w14:paraId="3D9B8F3D" w14:textId="77777777" w:rsidTr="005F0915">
        <w:tc>
          <w:tcPr>
            <w:tcW w:w="1555" w:type="dxa"/>
          </w:tcPr>
          <w:p w14:paraId="278BB4EB" w14:textId="11AA64E0" w:rsidR="002D052C" w:rsidRPr="005F0915" w:rsidRDefault="002D052C" w:rsidP="002D052C">
            <w:r w:rsidRPr="005F0915">
              <w:t>BAT50</w:t>
            </w:r>
          </w:p>
        </w:tc>
        <w:tc>
          <w:tcPr>
            <w:tcW w:w="2126" w:type="dxa"/>
          </w:tcPr>
          <w:p w14:paraId="35A85FE3" w14:textId="2CABB160" w:rsidR="002D052C" w:rsidRPr="005F0915" w:rsidRDefault="002D052C" w:rsidP="002D052C">
            <w:r w:rsidRPr="005F0915">
              <w:t>Opsætning af skiltepylon</w:t>
            </w:r>
          </w:p>
        </w:tc>
        <w:tc>
          <w:tcPr>
            <w:tcW w:w="2126" w:type="dxa"/>
          </w:tcPr>
          <w:p w14:paraId="17734E9D" w14:textId="215D419A" w:rsidR="002D052C" w:rsidRPr="005F0915" w:rsidRDefault="002D052C" w:rsidP="002D052C">
            <w:r w:rsidRPr="005F0915">
              <w:t>BR Øvrig bebyggelse</w:t>
            </w:r>
          </w:p>
        </w:tc>
      </w:tr>
      <w:tr w:rsidR="002D052C" w14:paraId="21DFA4DF" w14:textId="77777777" w:rsidTr="005F0915">
        <w:tc>
          <w:tcPr>
            <w:tcW w:w="1555" w:type="dxa"/>
          </w:tcPr>
          <w:p w14:paraId="23FD008A" w14:textId="57DF0204" w:rsidR="002D052C" w:rsidRPr="005F0915" w:rsidRDefault="002D052C" w:rsidP="002D052C">
            <w:r w:rsidRPr="005F0915">
              <w:t>BAT56</w:t>
            </w:r>
          </w:p>
        </w:tc>
        <w:tc>
          <w:tcPr>
            <w:tcW w:w="2126" w:type="dxa"/>
          </w:tcPr>
          <w:p w14:paraId="3C0A78C4" w14:textId="04FBAC7E" w:rsidR="002D052C" w:rsidRPr="005F0915" w:rsidRDefault="002D052C" w:rsidP="002D052C">
            <w:r w:rsidRPr="005F0915">
              <w:t>Tilbygning til andre konstruktioner, herunder tribuner, støttemure, vindmøller uden for landzone, regnvandsbassiner mv.</w:t>
            </w:r>
          </w:p>
        </w:tc>
        <w:tc>
          <w:tcPr>
            <w:tcW w:w="2126" w:type="dxa"/>
          </w:tcPr>
          <w:p w14:paraId="78C7BE62" w14:textId="3A9DEECD" w:rsidR="002D052C" w:rsidRPr="005F0915" w:rsidRDefault="002D052C" w:rsidP="002D052C">
            <w:r w:rsidRPr="005F0915">
              <w:t>BR Øvrig bebyggelse</w:t>
            </w:r>
          </w:p>
        </w:tc>
      </w:tr>
      <w:tr w:rsidR="002D052C" w14:paraId="1502E1ED" w14:textId="77777777" w:rsidTr="005F0915">
        <w:tc>
          <w:tcPr>
            <w:tcW w:w="1555" w:type="dxa"/>
          </w:tcPr>
          <w:p w14:paraId="6168A688" w14:textId="6F1603D5" w:rsidR="002D052C" w:rsidRPr="005F0915" w:rsidRDefault="002D052C" w:rsidP="002D052C">
            <w:r w:rsidRPr="005F0915">
              <w:t>BAT57</w:t>
            </w:r>
          </w:p>
        </w:tc>
        <w:tc>
          <w:tcPr>
            <w:tcW w:w="2126" w:type="dxa"/>
          </w:tcPr>
          <w:p w14:paraId="06C9A6D9" w14:textId="3B4843BF" w:rsidR="002D052C" w:rsidRPr="005F0915" w:rsidRDefault="002D052C" w:rsidP="002D052C">
            <w:r w:rsidRPr="005F0915">
              <w:t>Tilbygning til bygninger med blandet bolig og erhverv</w:t>
            </w:r>
          </w:p>
        </w:tc>
        <w:tc>
          <w:tcPr>
            <w:tcW w:w="2126" w:type="dxa"/>
          </w:tcPr>
          <w:p w14:paraId="3C0B3527" w14:textId="4EF02DB3" w:rsidR="002D052C" w:rsidRPr="005F0915" w:rsidRDefault="002D052C" w:rsidP="002D052C">
            <w:r w:rsidRPr="005F0915">
              <w:t>BR Øvrig bebyggelse</w:t>
            </w:r>
          </w:p>
        </w:tc>
      </w:tr>
      <w:tr w:rsidR="002D052C" w14:paraId="332D0780" w14:textId="77777777" w:rsidTr="005F0915">
        <w:tc>
          <w:tcPr>
            <w:tcW w:w="1555" w:type="dxa"/>
          </w:tcPr>
          <w:p w14:paraId="175CE648" w14:textId="08736B83" w:rsidR="002D052C" w:rsidRPr="005F0915" w:rsidRDefault="002D052C" w:rsidP="002D052C">
            <w:r w:rsidRPr="005F0915">
              <w:t>BAT58</w:t>
            </w:r>
          </w:p>
        </w:tc>
        <w:tc>
          <w:tcPr>
            <w:tcW w:w="2126" w:type="dxa"/>
          </w:tcPr>
          <w:p w14:paraId="61FB1811" w14:textId="6412CCC1" w:rsidR="002D052C" w:rsidRPr="005F0915" w:rsidRDefault="002D052C" w:rsidP="002D052C">
            <w:r w:rsidRPr="005F0915">
              <w:t>Tilbygning til erhverv</w:t>
            </w:r>
          </w:p>
        </w:tc>
        <w:tc>
          <w:tcPr>
            <w:tcW w:w="2126" w:type="dxa"/>
          </w:tcPr>
          <w:p w14:paraId="750DF2EB" w14:textId="03239E10" w:rsidR="002D052C" w:rsidRPr="005F0915" w:rsidRDefault="002D052C" w:rsidP="002D052C">
            <w:r w:rsidRPr="005F0915">
              <w:t>BR Øvrig bebyggelse</w:t>
            </w:r>
          </w:p>
        </w:tc>
      </w:tr>
      <w:tr w:rsidR="002D052C" w14:paraId="50764C8F" w14:textId="77777777" w:rsidTr="005F0915">
        <w:tc>
          <w:tcPr>
            <w:tcW w:w="1555" w:type="dxa"/>
          </w:tcPr>
          <w:p w14:paraId="70C460F8" w14:textId="74D74FF7" w:rsidR="002D052C" w:rsidRPr="005F0915" w:rsidRDefault="002D052C" w:rsidP="002D052C">
            <w:r w:rsidRPr="005F0915">
              <w:t>BAT60</w:t>
            </w:r>
          </w:p>
        </w:tc>
        <w:tc>
          <w:tcPr>
            <w:tcW w:w="2126" w:type="dxa"/>
          </w:tcPr>
          <w:p w14:paraId="38C8EBCD" w14:textId="2E73B057" w:rsidR="002D052C" w:rsidRPr="005F0915" w:rsidRDefault="002D052C" w:rsidP="002D052C">
            <w:r w:rsidRPr="005F0915">
              <w:t>Tilgængelighed</w:t>
            </w:r>
          </w:p>
        </w:tc>
        <w:tc>
          <w:tcPr>
            <w:tcW w:w="2126" w:type="dxa"/>
          </w:tcPr>
          <w:p w14:paraId="3109650C" w14:textId="780BB979" w:rsidR="002D052C" w:rsidRPr="005F0915" w:rsidRDefault="002D052C" w:rsidP="002D052C">
            <w:r w:rsidRPr="005F0915">
              <w:t>BR Øvrig bebyggelse</w:t>
            </w:r>
          </w:p>
        </w:tc>
      </w:tr>
      <w:tr w:rsidR="002D052C" w14:paraId="7B9F17A6" w14:textId="77777777" w:rsidTr="005F0915">
        <w:tc>
          <w:tcPr>
            <w:tcW w:w="1555" w:type="dxa"/>
          </w:tcPr>
          <w:p w14:paraId="6820A592" w14:textId="375FFA22" w:rsidR="002D052C" w:rsidRPr="005F0915" w:rsidRDefault="002D052C" w:rsidP="002D052C">
            <w:r w:rsidRPr="005F0915">
              <w:t>BAT65</w:t>
            </w:r>
          </w:p>
        </w:tc>
        <w:tc>
          <w:tcPr>
            <w:tcW w:w="2126" w:type="dxa"/>
          </w:tcPr>
          <w:p w14:paraId="477CBEFC" w14:textId="00CDC9C1" w:rsidR="002D052C" w:rsidRPr="005F0915" w:rsidRDefault="002D052C" w:rsidP="002D052C">
            <w:r w:rsidRPr="005F0915">
              <w:t>Master og antenner – ny, samlet behandling</w:t>
            </w:r>
          </w:p>
        </w:tc>
        <w:tc>
          <w:tcPr>
            <w:tcW w:w="2126" w:type="dxa"/>
          </w:tcPr>
          <w:p w14:paraId="17B7A76F" w14:textId="65C7A709" w:rsidR="002D052C" w:rsidRPr="005F0915" w:rsidRDefault="002D052C" w:rsidP="002D052C">
            <w:r w:rsidRPr="005F0915">
              <w:t>BR Samlet behandling af master og antenner</w:t>
            </w:r>
          </w:p>
        </w:tc>
      </w:tr>
      <w:tr w:rsidR="002D052C" w14:paraId="2A478F16" w14:textId="77777777" w:rsidTr="005F0915">
        <w:tc>
          <w:tcPr>
            <w:tcW w:w="1555" w:type="dxa"/>
          </w:tcPr>
          <w:p w14:paraId="49B167A5" w14:textId="2EFE1DBD" w:rsidR="002D052C" w:rsidRPr="005F0915" w:rsidRDefault="002D052C" w:rsidP="002D052C">
            <w:r w:rsidRPr="005F0915">
              <w:lastRenderedPageBreak/>
              <w:t>BAT66</w:t>
            </w:r>
          </w:p>
        </w:tc>
        <w:tc>
          <w:tcPr>
            <w:tcW w:w="2126" w:type="dxa"/>
          </w:tcPr>
          <w:p w14:paraId="35E1EEE6" w14:textId="0B51278C" w:rsidR="002D052C" w:rsidRPr="005F0915" w:rsidRDefault="002D052C" w:rsidP="002D052C">
            <w:r w:rsidRPr="005F0915">
              <w:t>Antenner – ny, individuel behandling</w:t>
            </w:r>
          </w:p>
        </w:tc>
        <w:tc>
          <w:tcPr>
            <w:tcW w:w="2126" w:type="dxa"/>
          </w:tcPr>
          <w:p w14:paraId="3796ABBF" w14:textId="12E67AB5" w:rsidR="002D052C" w:rsidRPr="005F0915" w:rsidRDefault="002D052C" w:rsidP="002D052C">
            <w:r w:rsidRPr="005F0915">
              <w:t>BR Samlet behandling af master og antenner</w:t>
            </w:r>
          </w:p>
        </w:tc>
      </w:tr>
      <w:tr w:rsidR="002D052C" w14:paraId="39F9ECB3" w14:textId="77777777" w:rsidTr="005F0915">
        <w:tc>
          <w:tcPr>
            <w:tcW w:w="1555" w:type="dxa"/>
          </w:tcPr>
          <w:p w14:paraId="6C207D89" w14:textId="58DC34E8" w:rsidR="002D052C" w:rsidRPr="005F0915" w:rsidRDefault="002D052C" w:rsidP="002D052C">
            <w:r w:rsidRPr="005F0915">
              <w:t>BAT87</w:t>
            </w:r>
          </w:p>
        </w:tc>
        <w:tc>
          <w:tcPr>
            <w:tcW w:w="2126" w:type="dxa"/>
          </w:tcPr>
          <w:p w14:paraId="357CE25D" w14:textId="455F8285" w:rsidR="002D052C" w:rsidRPr="005F0915" w:rsidRDefault="002D052C" w:rsidP="002D052C">
            <w:r w:rsidRPr="005F0915">
              <w:t>Solceller og solvarme</w:t>
            </w:r>
          </w:p>
        </w:tc>
        <w:tc>
          <w:tcPr>
            <w:tcW w:w="2126" w:type="dxa"/>
          </w:tcPr>
          <w:p w14:paraId="1304CB5A" w14:textId="15A43D9C" w:rsidR="002D052C" w:rsidRPr="005F0915" w:rsidRDefault="002D052C" w:rsidP="002D052C">
            <w:r w:rsidRPr="005F0915">
              <w:t>BR Øvrig bebyggelse</w:t>
            </w:r>
          </w:p>
        </w:tc>
      </w:tr>
      <w:tr w:rsidR="002D052C" w14:paraId="20BD8258" w14:textId="77777777" w:rsidTr="005F0915">
        <w:tc>
          <w:tcPr>
            <w:tcW w:w="1555" w:type="dxa"/>
          </w:tcPr>
          <w:p w14:paraId="634CCF87" w14:textId="78F2CCB5" w:rsidR="002D052C" w:rsidRPr="005F0915" w:rsidRDefault="002D052C" w:rsidP="002D052C">
            <w:r w:rsidRPr="005F0915">
              <w:t>BAT88</w:t>
            </w:r>
          </w:p>
        </w:tc>
        <w:tc>
          <w:tcPr>
            <w:tcW w:w="2126" w:type="dxa"/>
          </w:tcPr>
          <w:p w14:paraId="14C25226" w14:textId="625122E1" w:rsidR="002D052C" w:rsidRPr="005F0915" w:rsidRDefault="002D052C" w:rsidP="002D052C">
            <w:r w:rsidRPr="005F0915">
              <w:t>Transportable telte og konstruktioner</w:t>
            </w:r>
          </w:p>
        </w:tc>
        <w:tc>
          <w:tcPr>
            <w:tcW w:w="2126" w:type="dxa"/>
          </w:tcPr>
          <w:p w14:paraId="7DD6490D" w14:textId="21313CB6" w:rsidR="002D052C" w:rsidRPr="005F0915" w:rsidRDefault="002D052C" w:rsidP="002D052C">
            <w:r w:rsidRPr="005F0915">
              <w:t>BR Øvrig bebyggelse</w:t>
            </w:r>
          </w:p>
        </w:tc>
      </w:tr>
      <w:tr w:rsidR="002D052C" w14:paraId="1E5367F4" w14:textId="77777777" w:rsidTr="00C34209">
        <w:tc>
          <w:tcPr>
            <w:tcW w:w="5807" w:type="dxa"/>
            <w:gridSpan w:val="3"/>
            <w:shd w:val="clear" w:color="auto" w:fill="BFBFBF" w:themeFill="background1" w:themeFillShade="BF"/>
          </w:tcPr>
          <w:p w14:paraId="3A88C401" w14:textId="2EB642E6" w:rsidR="002D052C" w:rsidRPr="00C34209" w:rsidRDefault="002D052C" w:rsidP="002D052C">
            <w:pPr>
              <w:rPr>
                <w:b/>
              </w:rPr>
            </w:pPr>
            <w:r w:rsidRPr="00C34209">
              <w:rPr>
                <w:b/>
              </w:rPr>
              <w:t>Etagebyggeri, bolig</w:t>
            </w:r>
          </w:p>
          <w:p w14:paraId="5E37D0D5" w14:textId="50C19D24" w:rsidR="002D052C" w:rsidRDefault="002D052C" w:rsidP="002D052C"/>
        </w:tc>
      </w:tr>
      <w:tr w:rsidR="00154947" w14:paraId="0E1FA293" w14:textId="77777777" w:rsidTr="005F0915">
        <w:tc>
          <w:tcPr>
            <w:tcW w:w="1555" w:type="dxa"/>
            <w:shd w:val="clear" w:color="auto" w:fill="BFBFBF" w:themeFill="background1" w:themeFillShade="BF"/>
          </w:tcPr>
          <w:p w14:paraId="0A4BF322" w14:textId="70C7ECB0" w:rsidR="00154947" w:rsidRDefault="00154947" w:rsidP="00154947">
            <w:r>
              <w:rPr>
                <w:b/>
              </w:rPr>
              <w:t>Indikatork</w:t>
            </w:r>
            <w:r w:rsidRPr="001D247E">
              <w:rPr>
                <w:b/>
              </w:rPr>
              <w:t>ode</w:t>
            </w:r>
          </w:p>
        </w:tc>
        <w:tc>
          <w:tcPr>
            <w:tcW w:w="2126" w:type="dxa"/>
            <w:shd w:val="clear" w:color="auto" w:fill="BFBFBF" w:themeFill="background1" w:themeFillShade="BF"/>
          </w:tcPr>
          <w:p w14:paraId="1EBB2689" w14:textId="459B7F8A" w:rsidR="00154947" w:rsidRPr="00B20245" w:rsidRDefault="00154947" w:rsidP="00154947">
            <w:r>
              <w:rPr>
                <w:b/>
              </w:rPr>
              <w:t>Indikator</w:t>
            </w:r>
            <w:r w:rsidRPr="001D247E">
              <w:rPr>
                <w:b/>
              </w:rPr>
              <w:t>navn</w:t>
            </w:r>
          </w:p>
        </w:tc>
        <w:tc>
          <w:tcPr>
            <w:tcW w:w="2126" w:type="dxa"/>
            <w:shd w:val="clear" w:color="auto" w:fill="BFBFBF" w:themeFill="background1" w:themeFillShade="BF"/>
          </w:tcPr>
          <w:p w14:paraId="0CC21EAE" w14:textId="6F56D21F" w:rsidR="00154947" w:rsidRDefault="00154947" w:rsidP="00154947">
            <w:r>
              <w:rPr>
                <w:b/>
              </w:rPr>
              <w:t>Sagstype</w:t>
            </w:r>
          </w:p>
        </w:tc>
      </w:tr>
      <w:tr w:rsidR="002D052C" w14:paraId="1A747010" w14:textId="77777777" w:rsidTr="005F0915">
        <w:tc>
          <w:tcPr>
            <w:tcW w:w="1555" w:type="dxa"/>
          </w:tcPr>
          <w:p w14:paraId="744CC839" w14:textId="5526E8E6" w:rsidR="002D052C" w:rsidRDefault="002D052C" w:rsidP="002D052C">
            <w:r>
              <w:t>BAT16</w:t>
            </w:r>
          </w:p>
        </w:tc>
        <w:tc>
          <w:tcPr>
            <w:tcW w:w="2126" w:type="dxa"/>
          </w:tcPr>
          <w:p w14:paraId="40AA2892" w14:textId="44A9EEBB" w:rsidR="002D052C" w:rsidRDefault="002D052C" w:rsidP="002D052C">
            <w:r w:rsidRPr="00B20245">
              <w:t>Anvendelsesskift til brandmæssig anvendelseskategori 4</w:t>
            </w:r>
          </w:p>
        </w:tc>
        <w:tc>
          <w:tcPr>
            <w:tcW w:w="2126" w:type="dxa"/>
          </w:tcPr>
          <w:p w14:paraId="59F155C6" w14:textId="0A2C00CA" w:rsidR="002D052C" w:rsidRDefault="002D052C" w:rsidP="002D052C">
            <w:r>
              <w:t>BR Øvrig bebyggelse</w:t>
            </w:r>
          </w:p>
        </w:tc>
      </w:tr>
      <w:tr w:rsidR="002D052C" w14:paraId="7254A455" w14:textId="77777777" w:rsidTr="005F0915">
        <w:tc>
          <w:tcPr>
            <w:tcW w:w="1555" w:type="dxa"/>
          </w:tcPr>
          <w:p w14:paraId="5C5BA21C" w14:textId="25174E85" w:rsidR="002D052C" w:rsidRDefault="002D052C" w:rsidP="002D052C">
            <w:r>
              <w:t>BAT29</w:t>
            </w:r>
          </w:p>
        </w:tc>
        <w:tc>
          <w:tcPr>
            <w:tcW w:w="2126" w:type="dxa"/>
          </w:tcPr>
          <w:p w14:paraId="4266F2D3" w14:textId="3A709FED" w:rsidR="002D052C" w:rsidRPr="00B20245" w:rsidRDefault="002D052C" w:rsidP="002D052C">
            <w:r w:rsidRPr="00983F0E">
              <w:t>Nybygning af etageboliger</w:t>
            </w:r>
          </w:p>
        </w:tc>
        <w:tc>
          <w:tcPr>
            <w:tcW w:w="2126" w:type="dxa"/>
          </w:tcPr>
          <w:p w14:paraId="44B51788" w14:textId="6BD6A8D1" w:rsidR="002D052C" w:rsidRDefault="002D052C" w:rsidP="002D052C">
            <w:r>
              <w:t>BR Øvrig bebyggelse</w:t>
            </w:r>
          </w:p>
        </w:tc>
      </w:tr>
      <w:tr w:rsidR="002D052C" w14:paraId="6C106733" w14:textId="77777777" w:rsidTr="005F0915">
        <w:tc>
          <w:tcPr>
            <w:tcW w:w="1555" w:type="dxa"/>
          </w:tcPr>
          <w:p w14:paraId="432A2B72" w14:textId="02E37A47" w:rsidR="002D052C" w:rsidRDefault="002D052C" w:rsidP="002D052C">
            <w:r>
              <w:t>BAT33</w:t>
            </w:r>
          </w:p>
        </w:tc>
        <w:tc>
          <w:tcPr>
            <w:tcW w:w="2126" w:type="dxa"/>
          </w:tcPr>
          <w:p w14:paraId="43D186FC" w14:textId="756B9709" w:rsidR="002D052C" w:rsidRPr="00983F0E" w:rsidRDefault="002D052C" w:rsidP="002D052C">
            <w:r w:rsidRPr="00983F0E">
              <w:t>Indvendig ombygning af etageboligenhed over 150 m²</w:t>
            </w:r>
          </w:p>
        </w:tc>
        <w:tc>
          <w:tcPr>
            <w:tcW w:w="2126" w:type="dxa"/>
          </w:tcPr>
          <w:p w14:paraId="6A341B83" w14:textId="4D564D62" w:rsidR="002D052C" w:rsidRDefault="002D052C" w:rsidP="002D052C">
            <w:r>
              <w:t>BR Øvrig bebyggelse</w:t>
            </w:r>
          </w:p>
        </w:tc>
      </w:tr>
      <w:tr w:rsidR="002D052C" w14:paraId="2F84608F" w14:textId="77777777" w:rsidTr="005F0915">
        <w:tc>
          <w:tcPr>
            <w:tcW w:w="1555" w:type="dxa"/>
          </w:tcPr>
          <w:p w14:paraId="448B674E" w14:textId="27359307" w:rsidR="002D052C" w:rsidRDefault="002D052C" w:rsidP="002D052C">
            <w:r>
              <w:t>BAT34</w:t>
            </w:r>
          </w:p>
        </w:tc>
        <w:tc>
          <w:tcPr>
            <w:tcW w:w="2126" w:type="dxa"/>
          </w:tcPr>
          <w:p w14:paraId="33070223" w14:textId="654EF1E4" w:rsidR="002D052C" w:rsidRPr="00983F0E" w:rsidRDefault="002D052C" w:rsidP="002D052C">
            <w:r w:rsidRPr="00983F0E">
              <w:t>Væsentlig indvendig ombygning af etageboligenhed under 150 m²</w:t>
            </w:r>
          </w:p>
        </w:tc>
        <w:tc>
          <w:tcPr>
            <w:tcW w:w="2126" w:type="dxa"/>
          </w:tcPr>
          <w:p w14:paraId="5C75D54A" w14:textId="16E340B1" w:rsidR="002D052C" w:rsidRDefault="002D052C" w:rsidP="002D052C">
            <w:r>
              <w:t>BR Øvrig bebyggelse</w:t>
            </w:r>
          </w:p>
        </w:tc>
      </w:tr>
      <w:tr w:rsidR="002D052C" w14:paraId="2ED4A057" w14:textId="77777777" w:rsidTr="005F0915">
        <w:tc>
          <w:tcPr>
            <w:tcW w:w="1555" w:type="dxa"/>
          </w:tcPr>
          <w:p w14:paraId="572B2D46" w14:textId="1DC48306" w:rsidR="002D052C" w:rsidRDefault="002D052C" w:rsidP="002D052C">
            <w:r>
              <w:t>BAT55</w:t>
            </w:r>
          </w:p>
        </w:tc>
        <w:tc>
          <w:tcPr>
            <w:tcW w:w="2126" w:type="dxa"/>
          </w:tcPr>
          <w:p w14:paraId="2E74C04E" w14:textId="39BAF9DD" w:rsidR="002D052C" w:rsidRPr="00983F0E" w:rsidRDefault="002D052C" w:rsidP="002D052C">
            <w:r>
              <w:t>Sammenlægning af boliger</w:t>
            </w:r>
          </w:p>
        </w:tc>
        <w:tc>
          <w:tcPr>
            <w:tcW w:w="2126" w:type="dxa"/>
          </w:tcPr>
          <w:p w14:paraId="00ED68A8" w14:textId="202A9C8D" w:rsidR="002D052C" w:rsidRDefault="002D052C" w:rsidP="002D052C">
            <w:r>
              <w:t>BR Øvrig bebyggelse</w:t>
            </w:r>
          </w:p>
        </w:tc>
      </w:tr>
      <w:tr w:rsidR="002D052C" w14:paraId="644E9656" w14:textId="77777777" w:rsidTr="005F0915">
        <w:tc>
          <w:tcPr>
            <w:tcW w:w="1555" w:type="dxa"/>
          </w:tcPr>
          <w:p w14:paraId="7FA77C6B" w14:textId="21965AEB" w:rsidR="002D052C" w:rsidRDefault="002D052C" w:rsidP="002D052C">
            <w:r>
              <w:t>BAT59</w:t>
            </w:r>
          </w:p>
        </w:tc>
        <w:tc>
          <w:tcPr>
            <w:tcW w:w="2126" w:type="dxa"/>
          </w:tcPr>
          <w:p w14:paraId="575D1633" w14:textId="7F64FA09" w:rsidR="002D052C" w:rsidRDefault="002D052C" w:rsidP="002D052C">
            <w:r w:rsidRPr="00D371C6">
              <w:t>Tilbygning til etageboliger</w:t>
            </w:r>
          </w:p>
        </w:tc>
        <w:tc>
          <w:tcPr>
            <w:tcW w:w="2126" w:type="dxa"/>
          </w:tcPr>
          <w:p w14:paraId="383BAC52" w14:textId="7CECC033" w:rsidR="002D052C" w:rsidRDefault="002D052C" w:rsidP="002D052C">
            <w:r>
              <w:t>BR Øvrig bebyggelse</w:t>
            </w:r>
          </w:p>
        </w:tc>
      </w:tr>
      <w:bookmarkEnd w:id="0"/>
    </w:tbl>
    <w:p w14:paraId="52747431" w14:textId="50FC3D30" w:rsidR="000475D5" w:rsidRDefault="000475D5" w:rsidP="00B10A80"/>
    <w:sectPr w:rsidR="000475D5">
      <w:headerReference w:type="default" r:id="rId13"/>
      <w:footerReference w:type="default" r:id="rId14"/>
      <w:headerReference w:type="first" r:id="rId15"/>
      <w:pgSz w:w="11906" w:h="16838" w:code="9"/>
      <w:pgMar w:top="2495" w:right="3856" w:bottom="1531" w:left="1247" w:header="68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DEEA" w14:textId="77777777" w:rsidR="00C11425" w:rsidRDefault="00C11425">
      <w:pPr>
        <w:spacing w:line="240" w:lineRule="auto"/>
      </w:pPr>
      <w:r>
        <w:separator/>
      </w:r>
    </w:p>
  </w:endnote>
  <w:endnote w:type="continuationSeparator" w:id="0">
    <w:p w14:paraId="64EDFB65" w14:textId="77777777" w:rsidR="00C11425" w:rsidRDefault="00C11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6238" w14:textId="77777777" w:rsidR="00DE50E9" w:rsidRDefault="00C11425">
    <w:pPr>
      <w:pStyle w:val="Sidefod"/>
      <w:tabs>
        <w:tab w:val="clear" w:pos="4819"/>
        <w:tab w:val="clear" w:pos="9638"/>
        <w:tab w:val="center" w:pos="3686"/>
        <w:tab w:val="lef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9D12" w14:textId="77777777" w:rsidR="00C11425" w:rsidRDefault="00C11425">
      <w:pPr>
        <w:spacing w:line="240" w:lineRule="auto"/>
      </w:pPr>
      <w:r>
        <w:separator/>
      </w:r>
    </w:p>
  </w:footnote>
  <w:footnote w:type="continuationSeparator" w:id="0">
    <w:p w14:paraId="5B71A369" w14:textId="77777777" w:rsidR="00C11425" w:rsidRDefault="00C114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6237" w14:textId="70F84AB4" w:rsidR="00DE50E9" w:rsidRDefault="00C34209">
    <w:pPr>
      <w:pStyle w:val="Sidehoved"/>
    </w:pPr>
    <w:r>
      <w:rPr>
        <w:noProof/>
        <w:lang w:eastAsia="da-DK"/>
      </w:rPr>
      <w:drawing>
        <wp:anchor distT="0" distB="0" distL="114300" distR="114300" simplePos="0" relativeHeight="251658240" behindDoc="0" locked="0" layoutInCell="0" allowOverlap="1" wp14:anchorId="28E8623A" wp14:editId="28E8623B">
          <wp:simplePos x="0" y="0"/>
          <wp:positionH relativeFrom="page">
            <wp:posOffset>648970</wp:posOffset>
          </wp:positionH>
          <wp:positionV relativeFrom="page">
            <wp:posOffset>434340</wp:posOffset>
          </wp:positionV>
          <wp:extent cx="889635" cy="539750"/>
          <wp:effectExtent l="0" t="0" r="5715" b="0"/>
          <wp:wrapNone/>
          <wp:docPr id="5"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403758461"/>
        <w:placeholder>
          <w:docPart w:val="209F642E7A614A85B894674964FF546C"/>
        </w:placeholder>
      </w:sdtPr>
      <w:sdtEndPr/>
      <w:sdtContent>
        <w:r w:rsidR="00B05DBC">
          <w:t>NOTAT</w:t>
        </w:r>
      </w:sdtContent>
    </w:sdt>
    <w:r>
      <w:rPr>
        <w:noProof/>
        <w:lang w:eastAsia="da-DK"/>
      </w:rPr>
      <mc:AlternateContent>
        <mc:Choice Requires="wps">
          <w:drawing>
            <wp:anchor distT="0" distB="0" distL="114300" distR="114300" simplePos="0" relativeHeight="251659264" behindDoc="1" locked="0" layoutInCell="0" allowOverlap="1" wp14:anchorId="28E8623C" wp14:editId="28E8623D">
              <wp:simplePos x="0" y="0"/>
              <wp:positionH relativeFrom="page">
                <wp:posOffset>6192520</wp:posOffset>
              </wp:positionH>
              <wp:positionV relativeFrom="page">
                <wp:posOffset>1584325</wp:posOffset>
              </wp:positionV>
              <wp:extent cx="1080000" cy="4320000"/>
              <wp:effectExtent l="0" t="0" r="6350" b="4445"/>
              <wp:wrapNone/>
              <wp:docPr id="6"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43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E86242" w14:textId="6759160F" w:rsidR="00B34AF2" w:rsidRDefault="00C11425" w:rsidP="00B34AF2">
                          <w:pPr>
                            <w:pStyle w:val="Kolofon"/>
                          </w:pPr>
                          <w:sdt>
                            <w:sdtPr>
                              <w:tag w:val="ccDatoPrefiks"/>
                              <w:id w:val="145566783"/>
                            </w:sdtPr>
                            <w:sdtEndPr/>
                            <w:sdtContent>
                              <w:r w:rsidR="00B05DBC">
                                <w:t xml:space="preserve">Dato: </w:t>
                              </w:r>
                            </w:sdtContent>
                          </w:sdt>
                          <w:sdt>
                            <w:sdtPr>
                              <w:tag w:val="Udgivelsesdato"/>
                              <w:id w:val="-1406447378"/>
                              <w:dataBinding w:prefixMappings="xmlns:ns0='opt'" w:xpath="/ns0:root[1]/ns0:dato[1]" w:storeItemID="{86CC33FB-F953-476E-9C8E-D99B184954BC}"/>
                              <w:date w:fullDate="2022-06-08T00:00:00Z">
                                <w:dateFormat w:val="d. MMMM yyyy"/>
                                <w:lid w:val="da-DK"/>
                                <w:storeMappedDataAs w:val="dateTime"/>
                                <w:calendar w:val="gregorian"/>
                              </w:date>
                            </w:sdtPr>
                            <w:sdtEndPr/>
                            <w:sdtContent>
                              <w:r w:rsidR="008F50D5">
                                <w:t>8. juni 2022</w:t>
                              </w:r>
                            </w:sdtContent>
                          </w:sdt>
                        </w:p>
                        <w:sdt>
                          <w:sdtPr>
                            <w:tag w:val="ccKolofonTitel"/>
                            <w:id w:val="450748032"/>
                            <w:placeholder>
                              <w:docPart w:val="65030D3B04D04B89A646FF8BD34761CE"/>
                            </w:placeholder>
                            <w:dataBinding w:prefixMappings="xmlns:ns0='opt'" w:xpath="/ns0:root[1]/ns0:titel[1]" w:storeItemID="{86CC33FB-F953-476E-9C8E-D99B184954BC}"/>
                            <w:text w:multiLine="1"/>
                          </w:sdtPr>
                          <w:sdtEndPr/>
                          <w:sdtContent>
                            <w:p w14:paraId="28E86243" w14:textId="06F50473" w:rsidR="00B34AF2" w:rsidRDefault="008F50D5" w:rsidP="00B34AF2">
                              <w:pPr>
                                <w:pStyle w:val="Kolofon"/>
                              </w:pPr>
                              <w:r>
                                <w:t>‌</w:t>
                              </w:r>
                            </w:p>
                          </w:sdtContent>
                        </w:sdt>
                        <w:p w14:paraId="28E86244" w14:textId="2D89BEB6" w:rsidR="00B34AF2" w:rsidRDefault="00C11425" w:rsidP="00B34AF2">
                          <w:pPr>
                            <w:pStyle w:val="Kolofon"/>
                          </w:pPr>
                          <w:sdt>
                            <w:sdtPr>
                              <w:tag w:val="ccSagsIdPrefiks"/>
                              <w:id w:val="1360394271"/>
                            </w:sdtPr>
                            <w:sdtEndPr/>
                            <w:sdtContent>
                              <w:r w:rsidR="00B05DBC">
                                <w:t>Sags ID:</w:t>
                              </w:r>
                            </w:sdtContent>
                          </w:sdt>
                          <w:r w:rsidR="00C34209">
                            <w:tab/>
                          </w:r>
                          <w:sdt>
                            <w:sdtPr>
                              <w:alias w:val="Sags ID"/>
                              <w:tag w:val="CaseID"/>
                              <w:id w:val="104973099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B05DBC">
                                <w:t>SAG-2016-00966</w:t>
                              </w:r>
                            </w:sdtContent>
                          </w:sdt>
                        </w:p>
                        <w:p w14:paraId="28E86245" w14:textId="6B66E22D" w:rsidR="00B34AF2" w:rsidRDefault="00C11425" w:rsidP="00B34AF2">
                          <w:pPr>
                            <w:pStyle w:val="Kolofon"/>
                          </w:pPr>
                          <w:sdt>
                            <w:sdtPr>
                              <w:tag w:val="ccDocIdPrefiks"/>
                              <w:id w:val="914829855"/>
                            </w:sdtPr>
                            <w:sdtEndPr/>
                            <w:sdtContent>
                              <w:r w:rsidR="00B05DBC">
                                <w:t>Dok. ID:</w:t>
                              </w:r>
                            </w:sdtContent>
                          </w:sdt>
                          <w:r w:rsidR="00C34209">
                            <w:tab/>
                          </w:r>
                          <w:sdt>
                            <w:sdtPr>
                              <w:alias w:val="Dok ID"/>
                              <w:tag w:val="DocID"/>
                              <w:id w:val="24554280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B05DBC">
                                <w:t>2250178</w:t>
                              </w:r>
                            </w:sdtContent>
                          </w:sdt>
                        </w:p>
                        <w:p w14:paraId="28E86246" w14:textId="77777777" w:rsidR="00B34AF2" w:rsidRDefault="00C11425" w:rsidP="00B34AF2">
                          <w:pPr>
                            <w:pStyle w:val="Kolofon"/>
                          </w:pPr>
                        </w:p>
                        <w:p w14:paraId="28E86247" w14:textId="3A4662FF" w:rsidR="00B34AF2" w:rsidRDefault="00C11425" w:rsidP="00B34AF2">
                          <w:pPr>
                            <w:pStyle w:val="Kolofon"/>
                          </w:pPr>
                          <w:sdt>
                            <w:sdtPr>
                              <w:tag w:val="ccEmailPrefiks"/>
                              <w:id w:val="-1937888874"/>
                            </w:sdtPr>
                            <w:sdtEndPr/>
                            <w:sdtContent>
                              <w:r w:rsidR="00B05DBC">
                                <w:t>E-mail:</w:t>
                              </w:r>
                            </w:sdtContent>
                          </w:sdt>
                          <w:r w:rsidR="00C34209">
                            <w:tab/>
                          </w:r>
                          <w:sdt>
                            <w:sdtPr>
                              <w:tag w:val="admail"/>
                              <w:id w:val="-1441141853"/>
                              <w:dataBinding w:prefixMappings="xmlns:ns0='opt'" w:xpath="/ns0:root[1]/ns0:email[1]" w:storeItemID="{86CC33FB-F953-476E-9C8E-D99B184954BC}"/>
                              <w:text/>
                            </w:sdtPr>
                            <w:sdtEndPr/>
                            <w:sdtContent>
                              <w:r w:rsidR="008F50D5">
                                <w:t>LCBJ@kl.dk</w:t>
                              </w:r>
                            </w:sdtContent>
                          </w:sdt>
                        </w:p>
                        <w:p w14:paraId="28E86248" w14:textId="65B77251" w:rsidR="00B34AF2" w:rsidRDefault="00C11425" w:rsidP="00B34AF2">
                          <w:pPr>
                            <w:pStyle w:val="Kolofon"/>
                          </w:pPr>
                          <w:sdt>
                            <w:sdtPr>
                              <w:tag w:val="ccDirekteTlfPrefiks"/>
                              <w:id w:val="1239977066"/>
                            </w:sdtPr>
                            <w:sdtEndPr/>
                            <w:sdtContent>
                              <w:r w:rsidR="00B05DBC">
                                <w:t>Direkte:</w:t>
                              </w:r>
                            </w:sdtContent>
                          </w:sdt>
                          <w:r w:rsidR="00C34209">
                            <w:tab/>
                          </w:r>
                          <w:sdt>
                            <w:sdtPr>
                              <w:tag w:val="adtelephoneNumber"/>
                              <w:id w:val="178626069"/>
                              <w:dataBinding w:prefixMappings="xmlns:ns0='opt'" w:xpath="/ns0:root[1]/ns0:direktetelefon[1]" w:storeItemID="{86CC33FB-F953-476E-9C8E-D99B184954BC}"/>
                              <w:text/>
                            </w:sdtPr>
                            <w:sdtEndPr/>
                            <w:sdtContent>
                              <w:r w:rsidR="008F50D5">
                                <w:t>3370 3005</w:t>
                              </w:r>
                            </w:sdtContent>
                          </w:sdt>
                        </w:p>
                        <w:p w14:paraId="28E86249" w14:textId="77777777" w:rsidR="00B34AF2" w:rsidRDefault="00C11425" w:rsidP="00B34AF2">
                          <w:pPr>
                            <w:pStyle w:val="Kolofon"/>
                          </w:pPr>
                        </w:p>
                        <w:sdt>
                          <w:sdtPr>
                            <w:tag w:val="ccAdresse"/>
                            <w:id w:val="-18630544"/>
                            <w:dataBinding w:prefixMappings="xmlns:ns0='opt'" w:xpath="/ns0:root[1]/ns0:adresse[1]" w:storeItemID="{86CC33FB-F953-476E-9C8E-D99B184954BC}"/>
                            <w:text w:multiLine="1"/>
                          </w:sdtPr>
                          <w:sdtEndPr/>
                          <w:sdtContent>
                            <w:p w14:paraId="28E8624A" w14:textId="0788D83A" w:rsidR="00B34AF2" w:rsidRDefault="008F50D5" w:rsidP="00B34AF2">
                              <w:pPr>
                                <w:pStyle w:val="Kolofon"/>
                              </w:pPr>
                              <w:r>
                                <w:t>Weidekampsgade 10</w:t>
                              </w:r>
                              <w:r>
                                <w:br/>
                                <w:t>Postboks 3370</w:t>
                              </w:r>
                              <w:r>
                                <w:br/>
                                <w:t>2300 København S</w:t>
                              </w:r>
                            </w:p>
                          </w:sdtContent>
                        </w:sdt>
                        <w:p w14:paraId="28E8624B" w14:textId="77777777" w:rsidR="00B34AF2" w:rsidRDefault="00C11425" w:rsidP="00B34AF2">
                          <w:pPr>
                            <w:pStyle w:val="Kolofon"/>
                          </w:pPr>
                        </w:p>
                        <w:sdt>
                          <w:sdtPr>
                            <w:tag w:val="ccWebSite"/>
                            <w:id w:val="131982209"/>
                            <w:dataBinding w:prefixMappings="xmlns:ns0='opt'" w:xpath="/ns0:root[1]/ns0:website[1]" w:storeItemID="{86CC33FB-F953-476E-9C8E-D99B184954BC}"/>
                            <w:text/>
                          </w:sdtPr>
                          <w:sdtEndPr/>
                          <w:sdtContent>
                            <w:p w14:paraId="28E8624C" w14:textId="37BA2344" w:rsidR="00B34AF2" w:rsidRDefault="008F50D5" w:rsidP="00B34AF2">
                              <w:pPr>
                                <w:pStyle w:val="Kolofon"/>
                              </w:pPr>
                              <w:r>
                                <w:t>www.kl.dk</w:t>
                              </w:r>
                            </w:p>
                          </w:sdtContent>
                        </w:sdt>
                        <w:p w14:paraId="28E8624D" w14:textId="737F5F46" w:rsidR="00B34AF2" w:rsidRDefault="00C11425" w:rsidP="00B34AF2">
                          <w:pPr>
                            <w:pStyle w:val="Kolofon"/>
                          </w:pPr>
                          <w:sdt>
                            <w:sdtPr>
                              <w:tag w:val="ccSidePrefiks"/>
                              <w:id w:val="909040738"/>
                            </w:sdtPr>
                            <w:sdtEndPr/>
                            <w:sdtContent>
                              <w:r w:rsidR="00B05DBC">
                                <w:t xml:space="preserve">Side </w:t>
                              </w:r>
                            </w:sdtContent>
                          </w:sdt>
                          <w:r w:rsidR="00C34209">
                            <w:fldChar w:fldCharType="begin"/>
                          </w:r>
                          <w:r w:rsidR="00C34209">
                            <w:instrText xml:space="preserve"> PAGE  </w:instrText>
                          </w:r>
                          <w:r w:rsidR="00C34209">
                            <w:fldChar w:fldCharType="separate"/>
                          </w:r>
                          <w:r w:rsidR="00490261">
                            <w:t>7</w:t>
                          </w:r>
                          <w:r w:rsidR="00C34209">
                            <w:fldChar w:fldCharType="end"/>
                          </w:r>
                          <w:sdt>
                            <w:sdtPr>
                              <w:tag w:val="ccSidePrefiks2"/>
                              <w:id w:val="347227491"/>
                            </w:sdtPr>
                            <w:sdtEndPr/>
                            <w:sdtContent>
                              <w:r w:rsidR="00B05DBC">
                                <w:t xml:space="preserve"> af </w:t>
                              </w:r>
                            </w:sdtContent>
                          </w:sdt>
                          <w:r w:rsidR="00C34209">
                            <w:fldChar w:fldCharType="begin"/>
                          </w:r>
                          <w:r w:rsidR="00C34209">
                            <w:instrText xml:space="preserve"> NUMPAGES </w:instrText>
                          </w:r>
                          <w:r w:rsidR="00C34209">
                            <w:fldChar w:fldCharType="separate"/>
                          </w:r>
                          <w:r w:rsidR="00490261">
                            <w:t>7</w:t>
                          </w:r>
                          <w:r w:rsidR="00C34209">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28E8623C" id="_x0000_t202" coordsize="21600,21600" o:spt="202" path="m,l,21600r21600,l21600,xe">
              <v:stroke joinstyle="miter"/>
              <v:path gradientshapeok="t" o:connecttype="rect"/>
            </v:shapetype>
            <v:shape id="Kolofon" o:spid="_x0000_s1026" type="#_x0000_t202" style="position:absolute;left:0;text-align:left;margin-left:487.6pt;margin-top:124.75pt;width:85.05pt;height:34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" o:allowincell="f" filled="f" stroked="f" strokeweight=".5pt">
              <v:textbox inset="0,0,0,0">
                <w:txbxContent>
                  <w:p w14:paraId="28E86242" w14:textId="6759160F" w:rsidR="00B34AF2" w:rsidRDefault="00C11425" w:rsidP="00B34AF2">
                    <w:pPr>
                      <w:pStyle w:val="Kolofon"/>
                    </w:pPr>
                    <w:sdt>
                      <w:sdtPr>
                        <w:tag w:val="ccDatoPrefiks"/>
                        <w:id w:val="145566783"/>
                      </w:sdtPr>
                      <w:sdtEndPr/>
                      <w:sdtContent>
                        <w:r w:rsidR="00B05DBC">
                          <w:t xml:space="preserve">Dato: </w:t>
                        </w:r>
                      </w:sdtContent>
                    </w:sdt>
                    <w:sdt>
                      <w:sdtPr>
                        <w:tag w:val="Udgivelsesdato"/>
                        <w:id w:val="-1406447378"/>
                        <w:dataBinding w:prefixMappings="xmlns:ns0='opt'" w:xpath="/ns0:root[1]/ns0:dato[1]" w:storeItemID="{86CC33FB-F953-476E-9C8E-D99B184954BC}"/>
                        <w:date w:fullDate="2022-06-08T00:00:00Z">
                          <w:dateFormat w:val="d. MMMM yyyy"/>
                          <w:lid w:val="da-DK"/>
                          <w:storeMappedDataAs w:val="dateTime"/>
                          <w:calendar w:val="gregorian"/>
                        </w:date>
                      </w:sdtPr>
                      <w:sdtEndPr/>
                      <w:sdtContent>
                        <w:r w:rsidR="008F50D5">
                          <w:t>8. juni 2022</w:t>
                        </w:r>
                      </w:sdtContent>
                    </w:sdt>
                  </w:p>
                  <w:sdt>
                    <w:sdtPr>
                      <w:tag w:val="ccKolofonTitel"/>
                      <w:id w:val="450748032"/>
                      <w:placeholder>
                        <w:docPart w:val="65030D3B04D04B89A646FF8BD34761CE"/>
                      </w:placeholder>
                      <w:dataBinding w:prefixMappings="xmlns:ns0='opt'" w:xpath="/ns0:root[1]/ns0:titel[1]" w:storeItemID="{86CC33FB-F953-476E-9C8E-D99B184954BC}"/>
                      <w:text w:multiLine="1"/>
                    </w:sdtPr>
                    <w:sdtEndPr/>
                    <w:sdtContent>
                      <w:p w14:paraId="28E86243" w14:textId="06F50473" w:rsidR="00B34AF2" w:rsidRDefault="008F50D5" w:rsidP="00B34AF2">
                        <w:pPr>
                          <w:pStyle w:val="Kolofon"/>
                        </w:pPr>
                        <w:r>
                          <w:t>‌</w:t>
                        </w:r>
                      </w:p>
                    </w:sdtContent>
                  </w:sdt>
                  <w:p w14:paraId="28E86244" w14:textId="2D89BEB6" w:rsidR="00B34AF2" w:rsidRDefault="00C11425" w:rsidP="00B34AF2">
                    <w:pPr>
                      <w:pStyle w:val="Kolofon"/>
                    </w:pPr>
                    <w:sdt>
                      <w:sdtPr>
                        <w:tag w:val="ccSagsIdPrefiks"/>
                        <w:id w:val="1360394271"/>
                      </w:sdtPr>
                      <w:sdtEndPr/>
                      <w:sdtContent>
                        <w:r w:rsidR="00B05DBC">
                          <w:t>Sags ID:</w:t>
                        </w:r>
                      </w:sdtContent>
                    </w:sdt>
                    <w:r w:rsidR="00C34209">
                      <w:tab/>
                    </w:r>
                    <w:sdt>
                      <w:sdtPr>
                        <w:alias w:val="Sags ID"/>
                        <w:tag w:val="CaseID"/>
                        <w:id w:val="104973099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B05DBC">
                          <w:t>SAG-2016-00966</w:t>
                        </w:r>
                      </w:sdtContent>
                    </w:sdt>
                  </w:p>
                  <w:p w14:paraId="28E86245" w14:textId="6B66E22D" w:rsidR="00B34AF2" w:rsidRDefault="00C11425" w:rsidP="00B34AF2">
                    <w:pPr>
                      <w:pStyle w:val="Kolofon"/>
                    </w:pPr>
                    <w:sdt>
                      <w:sdtPr>
                        <w:tag w:val="ccDocIdPrefiks"/>
                        <w:id w:val="914829855"/>
                      </w:sdtPr>
                      <w:sdtEndPr/>
                      <w:sdtContent>
                        <w:r w:rsidR="00B05DBC">
                          <w:t>Dok. ID:</w:t>
                        </w:r>
                      </w:sdtContent>
                    </w:sdt>
                    <w:r w:rsidR="00C34209">
                      <w:tab/>
                    </w:r>
                    <w:sdt>
                      <w:sdtPr>
                        <w:alias w:val="Dok ID"/>
                        <w:tag w:val="DocID"/>
                        <w:id w:val="24554280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B05DBC">
                          <w:t>2250178</w:t>
                        </w:r>
                      </w:sdtContent>
                    </w:sdt>
                  </w:p>
                  <w:p w14:paraId="28E86246" w14:textId="77777777" w:rsidR="00B34AF2" w:rsidRDefault="00C11425" w:rsidP="00B34AF2">
                    <w:pPr>
                      <w:pStyle w:val="Kolofon"/>
                    </w:pPr>
                  </w:p>
                  <w:p w14:paraId="28E86247" w14:textId="3A4662FF" w:rsidR="00B34AF2" w:rsidRDefault="00C11425" w:rsidP="00B34AF2">
                    <w:pPr>
                      <w:pStyle w:val="Kolofon"/>
                    </w:pPr>
                    <w:sdt>
                      <w:sdtPr>
                        <w:tag w:val="ccEmailPrefiks"/>
                        <w:id w:val="-1937888874"/>
                      </w:sdtPr>
                      <w:sdtEndPr/>
                      <w:sdtContent>
                        <w:r w:rsidR="00B05DBC">
                          <w:t>E-mail:</w:t>
                        </w:r>
                      </w:sdtContent>
                    </w:sdt>
                    <w:r w:rsidR="00C34209">
                      <w:tab/>
                    </w:r>
                    <w:sdt>
                      <w:sdtPr>
                        <w:tag w:val="admail"/>
                        <w:id w:val="-1441141853"/>
                        <w:dataBinding w:prefixMappings="xmlns:ns0='opt'" w:xpath="/ns0:root[1]/ns0:email[1]" w:storeItemID="{86CC33FB-F953-476E-9C8E-D99B184954BC}"/>
                        <w:text/>
                      </w:sdtPr>
                      <w:sdtEndPr/>
                      <w:sdtContent>
                        <w:r w:rsidR="008F50D5">
                          <w:t>LCBJ@kl.dk</w:t>
                        </w:r>
                      </w:sdtContent>
                    </w:sdt>
                  </w:p>
                  <w:p w14:paraId="28E86248" w14:textId="65B77251" w:rsidR="00B34AF2" w:rsidRDefault="00C11425" w:rsidP="00B34AF2">
                    <w:pPr>
                      <w:pStyle w:val="Kolofon"/>
                    </w:pPr>
                    <w:sdt>
                      <w:sdtPr>
                        <w:tag w:val="ccDirekteTlfPrefiks"/>
                        <w:id w:val="1239977066"/>
                      </w:sdtPr>
                      <w:sdtEndPr/>
                      <w:sdtContent>
                        <w:r w:rsidR="00B05DBC">
                          <w:t>Direkte:</w:t>
                        </w:r>
                      </w:sdtContent>
                    </w:sdt>
                    <w:r w:rsidR="00C34209">
                      <w:tab/>
                    </w:r>
                    <w:sdt>
                      <w:sdtPr>
                        <w:tag w:val="adtelephoneNumber"/>
                        <w:id w:val="178626069"/>
                        <w:dataBinding w:prefixMappings="xmlns:ns0='opt'" w:xpath="/ns0:root[1]/ns0:direktetelefon[1]" w:storeItemID="{86CC33FB-F953-476E-9C8E-D99B184954BC}"/>
                        <w:text/>
                      </w:sdtPr>
                      <w:sdtEndPr/>
                      <w:sdtContent>
                        <w:r w:rsidR="008F50D5">
                          <w:t>3370 3005</w:t>
                        </w:r>
                      </w:sdtContent>
                    </w:sdt>
                  </w:p>
                  <w:p w14:paraId="28E86249" w14:textId="77777777" w:rsidR="00B34AF2" w:rsidRDefault="00C11425" w:rsidP="00B34AF2">
                    <w:pPr>
                      <w:pStyle w:val="Kolofon"/>
                    </w:pPr>
                  </w:p>
                  <w:sdt>
                    <w:sdtPr>
                      <w:tag w:val="ccAdresse"/>
                      <w:id w:val="-18630544"/>
                      <w:dataBinding w:prefixMappings="xmlns:ns0='opt'" w:xpath="/ns0:root[1]/ns0:adresse[1]" w:storeItemID="{86CC33FB-F953-476E-9C8E-D99B184954BC}"/>
                      <w:text w:multiLine="1"/>
                    </w:sdtPr>
                    <w:sdtEndPr/>
                    <w:sdtContent>
                      <w:p w14:paraId="28E8624A" w14:textId="0788D83A" w:rsidR="00B34AF2" w:rsidRDefault="008F50D5" w:rsidP="00B34AF2">
                        <w:pPr>
                          <w:pStyle w:val="Kolofon"/>
                        </w:pPr>
                        <w:r>
                          <w:t>Weidekampsgade 10</w:t>
                        </w:r>
                        <w:r>
                          <w:br/>
                          <w:t>Postboks 3370</w:t>
                        </w:r>
                        <w:r>
                          <w:br/>
                          <w:t>2300 København S</w:t>
                        </w:r>
                      </w:p>
                    </w:sdtContent>
                  </w:sdt>
                  <w:p w14:paraId="28E8624B" w14:textId="77777777" w:rsidR="00B34AF2" w:rsidRDefault="00C11425" w:rsidP="00B34AF2">
                    <w:pPr>
                      <w:pStyle w:val="Kolofon"/>
                    </w:pPr>
                  </w:p>
                  <w:sdt>
                    <w:sdtPr>
                      <w:tag w:val="ccWebSite"/>
                      <w:id w:val="131982209"/>
                      <w:dataBinding w:prefixMappings="xmlns:ns0='opt'" w:xpath="/ns0:root[1]/ns0:website[1]" w:storeItemID="{86CC33FB-F953-476E-9C8E-D99B184954BC}"/>
                      <w:text/>
                    </w:sdtPr>
                    <w:sdtEndPr/>
                    <w:sdtContent>
                      <w:p w14:paraId="28E8624C" w14:textId="37BA2344" w:rsidR="00B34AF2" w:rsidRDefault="008F50D5" w:rsidP="00B34AF2">
                        <w:pPr>
                          <w:pStyle w:val="Kolofon"/>
                        </w:pPr>
                        <w:r>
                          <w:t>www.kl.dk</w:t>
                        </w:r>
                      </w:p>
                    </w:sdtContent>
                  </w:sdt>
                  <w:p w14:paraId="28E8624D" w14:textId="737F5F46" w:rsidR="00B34AF2" w:rsidRDefault="00C11425" w:rsidP="00B34AF2">
                    <w:pPr>
                      <w:pStyle w:val="Kolofon"/>
                    </w:pPr>
                    <w:sdt>
                      <w:sdtPr>
                        <w:tag w:val="ccSidePrefiks"/>
                        <w:id w:val="909040738"/>
                      </w:sdtPr>
                      <w:sdtEndPr/>
                      <w:sdtContent>
                        <w:r w:rsidR="00B05DBC">
                          <w:t xml:space="preserve">Side </w:t>
                        </w:r>
                      </w:sdtContent>
                    </w:sdt>
                    <w:r w:rsidR="00C34209">
                      <w:fldChar w:fldCharType="begin"/>
                    </w:r>
                    <w:r w:rsidR="00C34209">
                      <w:instrText xml:space="preserve"> PAGE  </w:instrText>
                    </w:r>
                    <w:r w:rsidR="00C34209">
                      <w:fldChar w:fldCharType="separate"/>
                    </w:r>
                    <w:r w:rsidR="00490261">
                      <w:t>7</w:t>
                    </w:r>
                    <w:r w:rsidR="00C34209">
                      <w:fldChar w:fldCharType="end"/>
                    </w:r>
                    <w:sdt>
                      <w:sdtPr>
                        <w:tag w:val="ccSidePrefiks2"/>
                        <w:id w:val="347227491"/>
                      </w:sdtPr>
                      <w:sdtEndPr/>
                      <w:sdtContent>
                        <w:r w:rsidR="00B05DBC">
                          <w:t xml:space="preserve"> af </w:t>
                        </w:r>
                      </w:sdtContent>
                    </w:sdt>
                    <w:r w:rsidR="00C34209">
                      <w:fldChar w:fldCharType="begin"/>
                    </w:r>
                    <w:r w:rsidR="00C34209">
                      <w:instrText xml:space="preserve"> NUMPAGES </w:instrText>
                    </w:r>
                    <w:r w:rsidR="00C34209">
                      <w:fldChar w:fldCharType="separate"/>
                    </w:r>
                    <w:r w:rsidR="00490261">
                      <w:t>7</w:t>
                    </w:r>
                    <w:r w:rsidR="00C34209">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86239" w14:textId="26C04CDF" w:rsidR="00DE50E9" w:rsidRDefault="00C34209">
    <w:pPr>
      <w:pStyle w:val="Sidehoved"/>
    </w:pPr>
    <w:r>
      <w:rPr>
        <w:noProof/>
        <w:lang w:eastAsia="da-DK"/>
      </w:rPr>
      <w:drawing>
        <wp:anchor distT="0" distB="0" distL="114300" distR="114300" simplePos="0" relativeHeight="251661312" behindDoc="0" locked="0" layoutInCell="0" allowOverlap="1" wp14:anchorId="28E8623E" wp14:editId="28E8623F">
          <wp:simplePos x="0" y="0"/>
          <wp:positionH relativeFrom="page">
            <wp:posOffset>648970</wp:posOffset>
          </wp:positionH>
          <wp:positionV relativeFrom="page">
            <wp:posOffset>434340</wp:posOffset>
          </wp:positionV>
          <wp:extent cx="889635" cy="539750"/>
          <wp:effectExtent l="0" t="0" r="5715" b="0"/>
          <wp:wrapNone/>
          <wp:docPr id="3"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1279784942"/>
        <w:placeholder>
          <w:docPart w:val="CEF75AA6FAC34F728117A8C602D39779"/>
        </w:placeholder>
      </w:sdtPr>
      <w:sdtEndPr/>
      <w:sdtContent>
        <w:r w:rsidR="00B05DBC">
          <w:t>NOTAT</w:t>
        </w:r>
      </w:sdtContent>
    </w:sdt>
    <w:r>
      <w:rPr>
        <w:noProof/>
        <w:lang w:eastAsia="da-DK"/>
      </w:rPr>
      <mc:AlternateContent>
        <mc:Choice Requires="wps">
          <w:drawing>
            <wp:anchor distT="0" distB="0" distL="114300" distR="114300" simplePos="0" relativeHeight="251662336" behindDoc="1" locked="0" layoutInCell="0" allowOverlap="1" wp14:anchorId="28E86240" wp14:editId="28E86241">
              <wp:simplePos x="0" y="0"/>
              <wp:positionH relativeFrom="page">
                <wp:posOffset>6192520</wp:posOffset>
              </wp:positionH>
              <wp:positionV relativeFrom="page">
                <wp:posOffset>2376170</wp:posOffset>
              </wp:positionV>
              <wp:extent cx="1080000" cy="4320000"/>
              <wp:effectExtent l="0" t="0" r="6350" b="4445"/>
              <wp:wrapNone/>
              <wp:docPr id="2"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43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E8624E" w14:textId="6A69CA57" w:rsidR="00DE50E9" w:rsidRDefault="00C11425">
                          <w:pPr>
                            <w:pStyle w:val="Kolofon"/>
                          </w:pPr>
                          <w:sdt>
                            <w:sdtPr>
                              <w:tag w:val="ccDatoPrefiks"/>
                              <w:id w:val="-747958360"/>
                            </w:sdtPr>
                            <w:sdtEndPr/>
                            <w:sdtContent>
                              <w:r w:rsidR="00B05DBC">
                                <w:t xml:space="preserve">Dato: </w:t>
                              </w:r>
                            </w:sdtContent>
                          </w:sdt>
                          <w:sdt>
                            <w:sdtPr>
                              <w:tag w:val="Udgivelsesdato"/>
                              <w:id w:val="-164634648"/>
                              <w:dataBinding w:prefixMappings="xmlns:ns0='opt'" w:xpath="/ns0:root[1]/ns0:dato[1]" w:storeItemID="{86CC33FB-F953-476E-9C8E-D99B184954BC}"/>
                              <w:date w:fullDate="2022-06-08T00:00:00Z">
                                <w:dateFormat w:val="d. MMMM yyyy"/>
                                <w:lid w:val="da-DK"/>
                                <w:storeMappedDataAs w:val="dateTime"/>
                                <w:calendar w:val="gregorian"/>
                              </w:date>
                            </w:sdtPr>
                            <w:sdtEndPr/>
                            <w:sdtContent>
                              <w:r w:rsidR="008F50D5">
                                <w:t>8</w:t>
                              </w:r>
                              <w:r w:rsidR="00490261">
                                <w:t xml:space="preserve">. </w:t>
                              </w:r>
                              <w:r w:rsidR="008F50D5">
                                <w:t xml:space="preserve">juni </w:t>
                              </w:r>
                              <w:r w:rsidR="00490261">
                                <w:t>202</w:t>
                              </w:r>
                              <w:r w:rsidR="008F50D5">
                                <w:t>2</w:t>
                              </w:r>
                            </w:sdtContent>
                          </w:sdt>
                        </w:p>
                        <w:sdt>
                          <w:sdtPr>
                            <w:tag w:val="ccKolofonTitel"/>
                            <w:id w:val="1096298780"/>
                            <w:dataBinding w:prefixMappings="xmlns:ns0='opt'" w:xpath="/ns0:root[1]/ns0:titel[1]" w:storeItemID="{86CC33FB-F953-476E-9C8E-D99B184954BC}"/>
                            <w:text w:multiLine="1"/>
                          </w:sdtPr>
                          <w:sdtEndPr/>
                          <w:sdtContent>
                            <w:p w14:paraId="28E8624F" w14:textId="1FDF72F7" w:rsidR="00DE50E9" w:rsidRDefault="00490261">
                              <w:pPr>
                                <w:pStyle w:val="Kolofon"/>
                              </w:pPr>
                              <w:r>
                                <w:t>‌</w:t>
                              </w:r>
                            </w:p>
                          </w:sdtContent>
                        </w:sdt>
                        <w:p w14:paraId="28E86250" w14:textId="20F36361" w:rsidR="00DE50E9" w:rsidRDefault="00C11425">
                          <w:pPr>
                            <w:pStyle w:val="Kolofon"/>
                          </w:pPr>
                          <w:sdt>
                            <w:sdtPr>
                              <w:tag w:val="ccSagsIdPrefiks"/>
                              <w:id w:val="1401176867"/>
                            </w:sdtPr>
                            <w:sdtEndPr/>
                            <w:sdtContent>
                              <w:r w:rsidR="00B05DBC">
                                <w:t>Sags ID:</w:t>
                              </w:r>
                            </w:sdtContent>
                          </w:sdt>
                          <w:r w:rsidR="00C34209">
                            <w:tab/>
                          </w:r>
                          <w:sdt>
                            <w:sdtPr>
                              <w:alias w:val="Sags ID"/>
                              <w:tag w:val="CaseID"/>
                              <w:id w:val="-253515125"/>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B05DBC">
                                <w:t>SAG-2016-00966</w:t>
                              </w:r>
                            </w:sdtContent>
                          </w:sdt>
                        </w:p>
                        <w:p w14:paraId="28E86251" w14:textId="435D6AD7" w:rsidR="00DE50E9" w:rsidRDefault="00C11425">
                          <w:pPr>
                            <w:pStyle w:val="Kolofon"/>
                          </w:pPr>
                          <w:sdt>
                            <w:sdtPr>
                              <w:tag w:val="ccDocIdPrefiks"/>
                              <w:id w:val="-282109454"/>
                            </w:sdtPr>
                            <w:sdtEndPr/>
                            <w:sdtContent>
                              <w:r w:rsidR="00B05DBC">
                                <w:t>Dok. ID:</w:t>
                              </w:r>
                            </w:sdtContent>
                          </w:sdt>
                          <w:r w:rsidR="00C34209">
                            <w:tab/>
                          </w:r>
                          <w:sdt>
                            <w:sdtPr>
                              <w:alias w:val="Dok ID"/>
                              <w:tag w:val="DocID"/>
                              <w:id w:val="-42017651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B05DBC">
                                <w:t>2250178</w:t>
                              </w:r>
                            </w:sdtContent>
                          </w:sdt>
                        </w:p>
                        <w:p w14:paraId="28E86252" w14:textId="77777777" w:rsidR="00DE50E9" w:rsidRDefault="00C11425">
                          <w:pPr>
                            <w:pStyle w:val="Kolofon"/>
                          </w:pPr>
                        </w:p>
                        <w:p w14:paraId="28E86253" w14:textId="6FECB4E8" w:rsidR="00DE50E9" w:rsidRDefault="00C11425">
                          <w:pPr>
                            <w:pStyle w:val="Kolofon"/>
                          </w:pPr>
                          <w:sdt>
                            <w:sdtPr>
                              <w:tag w:val="ccEmailPrefiks"/>
                              <w:id w:val="-1643658564"/>
                            </w:sdtPr>
                            <w:sdtEndPr/>
                            <w:sdtContent>
                              <w:r w:rsidR="00B05DBC">
                                <w:t>E-mail:</w:t>
                              </w:r>
                            </w:sdtContent>
                          </w:sdt>
                          <w:r w:rsidR="00C34209">
                            <w:tab/>
                          </w:r>
                          <w:sdt>
                            <w:sdtPr>
                              <w:tag w:val="admail"/>
                              <w:id w:val="-701167652"/>
                              <w:dataBinding w:prefixMappings="xmlns:ns0='opt'" w:xpath="/ns0:root[1]/ns0:email[1]" w:storeItemID="{86CC33FB-F953-476E-9C8E-D99B184954BC}"/>
                              <w:text/>
                            </w:sdtPr>
                            <w:sdtEndPr/>
                            <w:sdtContent>
                              <w:r w:rsidR="008F50D5">
                                <w:t>LCBJ</w:t>
                              </w:r>
                              <w:r w:rsidR="00490261">
                                <w:t>@kl.dk</w:t>
                              </w:r>
                            </w:sdtContent>
                          </w:sdt>
                        </w:p>
                        <w:p w14:paraId="28E86254" w14:textId="202C0715" w:rsidR="00DE50E9" w:rsidRDefault="00C11425">
                          <w:pPr>
                            <w:pStyle w:val="Kolofon"/>
                          </w:pPr>
                          <w:sdt>
                            <w:sdtPr>
                              <w:tag w:val="ccDirekteTlfPrefiks"/>
                              <w:id w:val="-1143337233"/>
                            </w:sdtPr>
                            <w:sdtEndPr/>
                            <w:sdtContent>
                              <w:r w:rsidR="00B05DBC">
                                <w:t>Direkte:</w:t>
                              </w:r>
                            </w:sdtContent>
                          </w:sdt>
                          <w:r w:rsidR="00C34209">
                            <w:tab/>
                          </w:r>
                          <w:sdt>
                            <w:sdtPr>
                              <w:tag w:val="adtelephoneNumber"/>
                              <w:id w:val="991763368"/>
                              <w:dataBinding w:prefixMappings="xmlns:ns0='opt'" w:xpath="/ns0:root[1]/ns0:direktetelefon[1]" w:storeItemID="{86CC33FB-F953-476E-9C8E-D99B184954BC}"/>
                              <w:text/>
                            </w:sdtPr>
                            <w:sdtEndPr/>
                            <w:sdtContent>
                              <w:r w:rsidR="00490261">
                                <w:t>3370 3005</w:t>
                              </w:r>
                            </w:sdtContent>
                          </w:sdt>
                        </w:p>
                        <w:p w14:paraId="28E86255" w14:textId="77777777" w:rsidR="00DE50E9" w:rsidRDefault="00C11425">
                          <w:pPr>
                            <w:pStyle w:val="Kolofon"/>
                          </w:pPr>
                        </w:p>
                        <w:sdt>
                          <w:sdtPr>
                            <w:tag w:val="ccAdresse"/>
                            <w:id w:val="-1977834150"/>
                            <w:dataBinding w:prefixMappings="xmlns:ns0='opt'" w:xpath="/ns0:root[1]/ns0:adresse[1]" w:storeItemID="{86CC33FB-F953-476E-9C8E-D99B184954BC}"/>
                            <w:text w:multiLine="1"/>
                          </w:sdtPr>
                          <w:sdtEndPr/>
                          <w:sdtContent>
                            <w:p w14:paraId="28E86256" w14:textId="2FB09F87" w:rsidR="00DE50E9" w:rsidRDefault="00490261" w:rsidP="00CD5222">
                              <w:pPr>
                                <w:pStyle w:val="Kolofon"/>
                              </w:pPr>
                              <w:r>
                                <w:t>Weidekampsgade 10</w:t>
                              </w:r>
                              <w:r>
                                <w:br/>
                                <w:t>Postboks 3370</w:t>
                              </w:r>
                              <w:r>
                                <w:br/>
                                <w:t>2300 København S</w:t>
                              </w:r>
                            </w:p>
                          </w:sdtContent>
                        </w:sdt>
                        <w:p w14:paraId="28E86257" w14:textId="77777777" w:rsidR="00DE50E9" w:rsidRDefault="00C11425">
                          <w:pPr>
                            <w:pStyle w:val="Kolofon"/>
                          </w:pPr>
                        </w:p>
                        <w:sdt>
                          <w:sdtPr>
                            <w:tag w:val="ccWebSite"/>
                            <w:id w:val="-1049300894"/>
                            <w:dataBinding w:prefixMappings="xmlns:ns0='opt'" w:xpath="/ns0:root[1]/ns0:website[1]" w:storeItemID="{86CC33FB-F953-476E-9C8E-D99B184954BC}"/>
                            <w:text/>
                          </w:sdtPr>
                          <w:sdtEndPr/>
                          <w:sdtContent>
                            <w:p w14:paraId="28E86258" w14:textId="1438395E" w:rsidR="00DE50E9" w:rsidRDefault="00490261">
                              <w:pPr>
                                <w:pStyle w:val="Kolofon"/>
                              </w:pPr>
                              <w:r>
                                <w:t>www.kl.dk</w:t>
                              </w:r>
                            </w:p>
                          </w:sdtContent>
                        </w:sdt>
                        <w:p w14:paraId="28E86259" w14:textId="293F6F81" w:rsidR="00DE50E9" w:rsidRDefault="00C11425">
                          <w:pPr>
                            <w:pStyle w:val="Kolofon"/>
                          </w:pPr>
                          <w:sdt>
                            <w:sdtPr>
                              <w:tag w:val="ccSidePrefiks"/>
                              <w:id w:val="1206147069"/>
                            </w:sdtPr>
                            <w:sdtEndPr/>
                            <w:sdtContent>
                              <w:r w:rsidR="00B05DBC">
                                <w:t xml:space="preserve">Side </w:t>
                              </w:r>
                            </w:sdtContent>
                          </w:sdt>
                          <w:r w:rsidR="00C34209">
                            <w:fldChar w:fldCharType="begin"/>
                          </w:r>
                          <w:r w:rsidR="00C34209">
                            <w:instrText xml:space="preserve"> PAGE  </w:instrText>
                          </w:r>
                          <w:r w:rsidR="00C34209">
                            <w:fldChar w:fldCharType="separate"/>
                          </w:r>
                          <w:r w:rsidR="00490261">
                            <w:t>1</w:t>
                          </w:r>
                          <w:r w:rsidR="00C34209">
                            <w:fldChar w:fldCharType="end"/>
                          </w:r>
                          <w:sdt>
                            <w:sdtPr>
                              <w:tag w:val="ccSidePrefiks2"/>
                              <w:id w:val="-735159326"/>
                            </w:sdtPr>
                            <w:sdtEndPr/>
                            <w:sdtContent>
                              <w:r w:rsidR="00B05DBC">
                                <w:t xml:space="preserve"> af </w:t>
                              </w:r>
                            </w:sdtContent>
                          </w:sdt>
                          <w:r w:rsidR="00C34209">
                            <w:fldChar w:fldCharType="begin"/>
                          </w:r>
                          <w:r w:rsidR="00C34209">
                            <w:instrText xml:space="preserve"> NUMPAGES </w:instrText>
                          </w:r>
                          <w:r w:rsidR="00C34209">
                            <w:fldChar w:fldCharType="separate"/>
                          </w:r>
                          <w:r w:rsidR="00490261">
                            <w:t>7</w:t>
                          </w:r>
                          <w:r w:rsidR="00C34209">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28E86240" id="_x0000_t202" coordsize="21600,21600" o:spt="202" path="m,l,21600r21600,l21600,xe">
              <v:stroke joinstyle="miter"/>
              <v:path gradientshapeok="t" o:connecttype="rect"/>
            </v:shapetype>
            <v:shape id="_x0000_s1027" type="#_x0000_t202" style="position:absolute;left:0;text-align:left;margin-left:487.6pt;margin-top:187.1pt;width:85.05pt;height:340.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" o:allowincell="f" filled="f" stroked="f" strokeweight=".5pt">
              <v:textbox inset="0,0,0,0">
                <w:txbxContent>
                  <w:p w14:paraId="28E8624E" w14:textId="6A69CA57" w:rsidR="00DE50E9" w:rsidRDefault="00C11425">
                    <w:pPr>
                      <w:pStyle w:val="Kolofon"/>
                    </w:pPr>
                    <w:sdt>
                      <w:sdtPr>
                        <w:tag w:val="ccDatoPrefiks"/>
                        <w:id w:val="-747958360"/>
                      </w:sdtPr>
                      <w:sdtEndPr/>
                      <w:sdtContent>
                        <w:r w:rsidR="00B05DBC">
                          <w:t xml:space="preserve">Dato: </w:t>
                        </w:r>
                      </w:sdtContent>
                    </w:sdt>
                    <w:sdt>
                      <w:sdtPr>
                        <w:tag w:val="Udgivelsesdato"/>
                        <w:id w:val="-164634648"/>
                        <w:dataBinding w:prefixMappings="xmlns:ns0='opt'" w:xpath="/ns0:root[1]/ns0:dato[1]" w:storeItemID="{86CC33FB-F953-476E-9C8E-D99B184954BC}"/>
                        <w:date w:fullDate="2022-06-08T00:00:00Z">
                          <w:dateFormat w:val="d. MMMM yyyy"/>
                          <w:lid w:val="da-DK"/>
                          <w:storeMappedDataAs w:val="dateTime"/>
                          <w:calendar w:val="gregorian"/>
                        </w:date>
                      </w:sdtPr>
                      <w:sdtEndPr/>
                      <w:sdtContent>
                        <w:r w:rsidR="008F50D5">
                          <w:t>8</w:t>
                        </w:r>
                        <w:r w:rsidR="00490261">
                          <w:t xml:space="preserve">. </w:t>
                        </w:r>
                        <w:r w:rsidR="008F50D5">
                          <w:t xml:space="preserve">juni </w:t>
                        </w:r>
                        <w:r w:rsidR="00490261">
                          <w:t>202</w:t>
                        </w:r>
                        <w:r w:rsidR="008F50D5">
                          <w:t>2</w:t>
                        </w:r>
                      </w:sdtContent>
                    </w:sdt>
                  </w:p>
                  <w:sdt>
                    <w:sdtPr>
                      <w:tag w:val="ccKolofonTitel"/>
                      <w:id w:val="1096298780"/>
                      <w:dataBinding w:prefixMappings="xmlns:ns0='opt'" w:xpath="/ns0:root[1]/ns0:titel[1]" w:storeItemID="{86CC33FB-F953-476E-9C8E-D99B184954BC}"/>
                      <w:text w:multiLine="1"/>
                    </w:sdtPr>
                    <w:sdtEndPr/>
                    <w:sdtContent>
                      <w:p w14:paraId="28E8624F" w14:textId="1FDF72F7" w:rsidR="00DE50E9" w:rsidRDefault="00490261">
                        <w:pPr>
                          <w:pStyle w:val="Kolofon"/>
                        </w:pPr>
                        <w:r>
                          <w:t>‌</w:t>
                        </w:r>
                      </w:p>
                    </w:sdtContent>
                  </w:sdt>
                  <w:p w14:paraId="28E86250" w14:textId="20F36361" w:rsidR="00DE50E9" w:rsidRDefault="00C11425">
                    <w:pPr>
                      <w:pStyle w:val="Kolofon"/>
                    </w:pPr>
                    <w:sdt>
                      <w:sdtPr>
                        <w:tag w:val="ccSagsIdPrefiks"/>
                        <w:id w:val="1401176867"/>
                      </w:sdtPr>
                      <w:sdtEndPr/>
                      <w:sdtContent>
                        <w:r w:rsidR="00B05DBC">
                          <w:t>Sags ID:</w:t>
                        </w:r>
                      </w:sdtContent>
                    </w:sdt>
                    <w:r w:rsidR="00C34209">
                      <w:tab/>
                    </w:r>
                    <w:sdt>
                      <w:sdtPr>
                        <w:alias w:val="Sags ID"/>
                        <w:tag w:val="CaseID"/>
                        <w:id w:val="-253515125"/>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B05DBC">
                          <w:t>SAG-2016-00966</w:t>
                        </w:r>
                      </w:sdtContent>
                    </w:sdt>
                  </w:p>
                  <w:p w14:paraId="28E86251" w14:textId="435D6AD7" w:rsidR="00DE50E9" w:rsidRDefault="00C11425">
                    <w:pPr>
                      <w:pStyle w:val="Kolofon"/>
                    </w:pPr>
                    <w:sdt>
                      <w:sdtPr>
                        <w:tag w:val="ccDocIdPrefiks"/>
                        <w:id w:val="-282109454"/>
                      </w:sdtPr>
                      <w:sdtEndPr/>
                      <w:sdtContent>
                        <w:r w:rsidR="00B05DBC">
                          <w:t>Dok. ID:</w:t>
                        </w:r>
                      </w:sdtContent>
                    </w:sdt>
                    <w:r w:rsidR="00C34209">
                      <w:tab/>
                    </w:r>
                    <w:sdt>
                      <w:sdtPr>
                        <w:alias w:val="Dok ID"/>
                        <w:tag w:val="DocID"/>
                        <w:id w:val="-42017651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B05DBC">
                          <w:t>2250178</w:t>
                        </w:r>
                      </w:sdtContent>
                    </w:sdt>
                  </w:p>
                  <w:p w14:paraId="28E86252" w14:textId="77777777" w:rsidR="00DE50E9" w:rsidRDefault="00C11425">
                    <w:pPr>
                      <w:pStyle w:val="Kolofon"/>
                    </w:pPr>
                  </w:p>
                  <w:p w14:paraId="28E86253" w14:textId="6FECB4E8" w:rsidR="00DE50E9" w:rsidRDefault="00C11425">
                    <w:pPr>
                      <w:pStyle w:val="Kolofon"/>
                    </w:pPr>
                    <w:sdt>
                      <w:sdtPr>
                        <w:tag w:val="ccEmailPrefiks"/>
                        <w:id w:val="-1643658564"/>
                      </w:sdtPr>
                      <w:sdtEndPr/>
                      <w:sdtContent>
                        <w:r w:rsidR="00B05DBC">
                          <w:t>E-mail:</w:t>
                        </w:r>
                      </w:sdtContent>
                    </w:sdt>
                    <w:r w:rsidR="00C34209">
                      <w:tab/>
                    </w:r>
                    <w:sdt>
                      <w:sdtPr>
                        <w:tag w:val="admail"/>
                        <w:id w:val="-701167652"/>
                        <w:dataBinding w:prefixMappings="xmlns:ns0='opt'" w:xpath="/ns0:root[1]/ns0:email[1]" w:storeItemID="{86CC33FB-F953-476E-9C8E-D99B184954BC}"/>
                        <w:text/>
                      </w:sdtPr>
                      <w:sdtEndPr/>
                      <w:sdtContent>
                        <w:r w:rsidR="008F50D5">
                          <w:t>LCBJ</w:t>
                        </w:r>
                        <w:r w:rsidR="00490261">
                          <w:t>@kl.dk</w:t>
                        </w:r>
                      </w:sdtContent>
                    </w:sdt>
                  </w:p>
                  <w:p w14:paraId="28E86254" w14:textId="202C0715" w:rsidR="00DE50E9" w:rsidRDefault="00C11425">
                    <w:pPr>
                      <w:pStyle w:val="Kolofon"/>
                    </w:pPr>
                    <w:sdt>
                      <w:sdtPr>
                        <w:tag w:val="ccDirekteTlfPrefiks"/>
                        <w:id w:val="-1143337233"/>
                      </w:sdtPr>
                      <w:sdtEndPr/>
                      <w:sdtContent>
                        <w:r w:rsidR="00B05DBC">
                          <w:t>Direkte:</w:t>
                        </w:r>
                      </w:sdtContent>
                    </w:sdt>
                    <w:r w:rsidR="00C34209">
                      <w:tab/>
                    </w:r>
                    <w:sdt>
                      <w:sdtPr>
                        <w:tag w:val="adtelephoneNumber"/>
                        <w:id w:val="991763368"/>
                        <w:dataBinding w:prefixMappings="xmlns:ns0='opt'" w:xpath="/ns0:root[1]/ns0:direktetelefon[1]" w:storeItemID="{86CC33FB-F953-476E-9C8E-D99B184954BC}"/>
                        <w:text/>
                      </w:sdtPr>
                      <w:sdtEndPr/>
                      <w:sdtContent>
                        <w:r w:rsidR="00490261">
                          <w:t>3370 3005</w:t>
                        </w:r>
                      </w:sdtContent>
                    </w:sdt>
                  </w:p>
                  <w:p w14:paraId="28E86255" w14:textId="77777777" w:rsidR="00DE50E9" w:rsidRDefault="00C11425">
                    <w:pPr>
                      <w:pStyle w:val="Kolofon"/>
                    </w:pPr>
                  </w:p>
                  <w:sdt>
                    <w:sdtPr>
                      <w:tag w:val="ccAdresse"/>
                      <w:id w:val="-1977834150"/>
                      <w:dataBinding w:prefixMappings="xmlns:ns0='opt'" w:xpath="/ns0:root[1]/ns0:adresse[1]" w:storeItemID="{86CC33FB-F953-476E-9C8E-D99B184954BC}"/>
                      <w:text w:multiLine="1"/>
                    </w:sdtPr>
                    <w:sdtEndPr/>
                    <w:sdtContent>
                      <w:p w14:paraId="28E86256" w14:textId="2FB09F87" w:rsidR="00DE50E9" w:rsidRDefault="00490261" w:rsidP="00CD5222">
                        <w:pPr>
                          <w:pStyle w:val="Kolofon"/>
                        </w:pPr>
                        <w:r>
                          <w:t>Weidekampsgade 10</w:t>
                        </w:r>
                        <w:r>
                          <w:br/>
                          <w:t>Postboks 3370</w:t>
                        </w:r>
                        <w:r>
                          <w:br/>
                          <w:t>2300 København S</w:t>
                        </w:r>
                      </w:p>
                    </w:sdtContent>
                  </w:sdt>
                  <w:p w14:paraId="28E86257" w14:textId="77777777" w:rsidR="00DE50E9" w:rsidRDefault="00C11425">
                    <w:pPr>
                      <w:pStyle w:val="Kolofon"/>
                    </w:pPr>
                  </w:p>
                  <w:sdt>
                    <w:sdtPr>
                      <w:tag w:val="ccWebSite"/>
                      <w:id w:val="-1049300894"/>
                      <w:dataBinding w:prefixMappings="xmlns:ns0='opt'" w:xpath="/ns0:root[1]/ns0:website[1]" w:storeItemID="{86CC33FB-F953-476E-9C8E-D99B184954BC}"/>
                      <w:text/>
                    </w:sdtPr>
                    <w:sdtEndPr/>
                    <w:sdtContent>
                      <w:p w14:paraId="28E86258" w14:textId="1438395E" w:rsidR="00DE50E9" w:rsidRDefault="00490261">
                        <w:pPr>
                          <w:pStyle w:val="Kolofon"/>
                        </w:pPr>
                        <w:r>
                          <w:t>www.kl.dk</w:t>
                        </w:r>
                      </w:p>
                    </w:sdtContent>
                  </w:sdt>
                  <w:p w14:paraId="28E86259" w14:textId="293F6F81" w:rsidR="00DE50E9" w:rsidRDefault="00C11425">
                    <w:pPr>
                      <w:pStyle w:val="Kolofon"/>
                    </w:pPr>
                    <w:sdt>
                      <w:sdtPr>
                        <w:tag w:val="ccSidePrefiks"/>
                        <w:id w:val="1206147069"/>
                      </w:sdtPr>
                      <w:sdtEndPr/>
                      <w:sdtContent>
                        <w:r w:rsidR="00B05DBC">
                          <w:t xml:space="preserve">Side </w:t>
                        </w:r>
                      </w:sdtContent>
                    </w:sdt>
                    <w:r w:rsidR="00C34209">
                      <w:fldChar w:fldCharType="begin"/>
                    </w:r>
                    <w:r w:rsidR="00C34209">
                      <w:instrText xml:space="preserve"> PAGE  </w:instrText>
                    </w:r>
                    <w:r w:rsidR="00C34209">
                      <w:fldChar w:fldCharType="separate"/>
                    </w:r>
                    <w:r w:rsidR="00490261">
                      <w:t>1</w:t>
                    </w:r>
                    <w:r w:rsidR="00C34209">
                      <w:fldChar w:fldCharType="end"/>
                    </w:r>
                    <w:sdt>
                      <w:sdtPr>
                        <w:tag w:val="ccSidePrefiks2"/>
                        <w:id w:val="-735159326"/>
                      </w:sdtPr>
                      <w:sdtEndPr/>
                      <w:sdtContent>
                        <w:r w:rsidR="00B05DBC">
                          <w:t xml:space="preserve"> af </w:t>
                        </w:r>
                      </w:sdtContent>
                    </w:sdt>
                    <w:r w:rsidR="00C34209">
                      <w:fldChar w:fldCharType="begin"/>
                    </w:r>
                    <w:r w:rsidR="00C34209">
                      <w:instrText xml:space="preserve"> NUMPAGES </w:instrText>
                    </w:r>
                    <w:r w:rsidR="00C34209">
                      <w:fldChar w:fldCharType="separate"/>
                    </w:r>
                    <w:r w:rsidR="00490261">
                      <w:t>7</w:t>
                    </w:r>
                    <w:r w:rsidR="00C34209">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9CCDE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7BAB83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6FE89B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300079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C9C84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C690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2A89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107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DA45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D1407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A411547"/>
    <w:multiLevelType w:val="hybridMultilevel"/>
    <w:tmpl w:val="E668A9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34D071F"/>
    <w:multiLevelType w:val="hybridMultilevel"/>
    <w:tmpl w:val="4574D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4DE04B2"/>
    <w:multiLevelType w:val="multilevel"/>
    <w:tmpl w:val="458A35EC"/>
    <w:lvl w:ilvl="0">
      <w:start w:val="1"/>
      <w:numFmt w:val="bullet"/>
      <w:pStyle w:val="Listeafsnit"/>
      <w:lvlText w:val="–"/>
      <w:lvlJc w:val="left"/>
      <w:pPr>
        <w:ind w:left="227" w:hanging="227"/>
      </w:pPr>
      <w:rPr>
        <w:rFonts w:ascii="Arial" w:hAnsi="Arial"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FD65E78"/>
    <w:multiLevelType w:val="hybridMultilevel"/>
    <w:tmpl w:val="D0EEE1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8A94F84"/>
    <w:multiLevelType w:val="hybridMultilevel"/>
    <w:tmpl w:val="7EF860AA"/>
    <w:lvl w:ilvl="0" w:tplc="D8888F1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0"/>
  </w:num>
  <w:num w:numId="14">
    <w:abstractNumId w:val="14"/>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TFilled" w:val=" "/>
  </w:docVars>
  <w:rsids>
    <w:rsidRoot w:val="00320ACF"/>
    <w:rsid w:val="00002BC8"/>
    <w:rsid w:val="00027D02"/>
    <w:rsid w:val="00040140"/>
    <w:rsid w:val="000475D5"/>
    <w:rsid w:val="000645DB"/>
    <w:rsid w:val="00090945"/>
    <w:rsid w:val="00097817"/>
    <w:rsid w:val="000A0442"/>
    <w:rsid w:val="001419ED"/>
    <w:rsid w:val="00154947"/>
    <w:rsid w:val="00182B70"/>
    <w:rsid w:val="00183A12"/>
    <w:rsid w:val="00195AAA"/>
    <w:rsid w:val="001D247E"/>
    <w:rsid w:val="002D052C"/>
    <w:rsid w:val="0030070D"/>
    <w:rsid w:val="00320ACF"/>
    <w:rsid w:val="003525E6"/>
    <w:rsid w:val="00392167"/>
    <w:rsid w:val="003930AE"/>
    <w:rsid w:val="003B3B62"/>
    <w:rsid w:val="00490261"/>
    <w:rsid w:val="00554342"/>
    <w:rsid w:val="00571DCD"/>
    <w:rsid w:val="00596543"/>
    <w:rsid w:val="005F0915"/>
    <w:rsid w:val="00605CBF"/>
    <w:rsid w:val="00612BD2"/>
    <w:rsid w:val="006322E0"/>
    <w:rsid w:val="00645557"/>
    <w:rsid w:val="00685744"/>
    <w:rsid w:val="0069672D"/>
    <w:rsid w:val="006B02EE"/>
    <w:rsid w:val="006E56CE"/>
    <w:rsid w:val="007350D4"/>
    <w:rsid w:val="0079073F"/>
    <w:rsid w:val="007927ED"/>
    <w:rsid w:val="007A2544"/>
    <w:rsid w:val="00837739"/>
    <w:rsid w:val="00843008"/>
    <w:rsid w:val="008B7A1B"/>
    <w:rsid w:val="008F50D5"/>
    <w:rsid w:val="00983F0E"/>
    <w:rsid w:val="009B73BB"/>
    <w:rsid w:val="009D482D"/>
    <w:rsid w:val="00A11003"/>
    <w:rsid w:val="00A53A87"/>
    <w:rsid w:val="00A601DC"/>
    <w:rsid w:val="00A64729"/>
    <w:rsid w:val="00A81078"/>
    <w:rsid w:val="00A95B0C"/>
    <w:rsid w:val="00B05DBC"/>
    <w:rsid w:val="00B10A80"/>
    <w:rsid w:val="00B1149E"/>
    <w:rsid w:val="00B20245"/>
    <w:rsid w:val="00B523DD"/>
    <w:rsid w:val="00B70283"/>
    <w:rsid w:val="00BF197D"/>
    <w:rsid w:val="00C015DB"/>
    <w:rsid w:val="00C10FB0"/>
    <w:rsid w:val="00C1137C"/>
    <w:rsid w:val="00C11425"/>
    <w:rsid w:val="00C34209"/>
    <w:rsid w:val="00C81D28"/>
    <w:rsid w:val="00C84D95"/>
    <w:rsid w:val="00C95472"/>
    <w:rsid w:val="00CD39EA"/>
    <w:rsid w:val="00D159A8"/>
    <w:rsid w:val="00D371C6"/>
    <w:rsid w:val="00D537D1"/>
    <w:rsid w:val="00DE77AE"/>
    <w:rsid w:val="00E10CD3"/>
    <w:rsid w:val="00E34FF1"/>
    <w:rsid w:val="00E85316"/>
    <w:rsid w:val="00EB69A9"/>
    <w:rsid w:val="00ED64A0"/>
    <w:rsid w:val="00F02566"/>
    <w:rsid w:val="00F428E8"/>
    <w:rsid w:val="00F43B01"/>
    <w:rsid w:val="00F61CC6"/>
    <w:rsid w:val="00FC17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86232"/>
  <w15:docId w15:val="{62411A49-BD65-474C-9A72-C043606B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08B"/>
    <w:pPr>
      <w:spacing w:after="0" w:line="240" w:lineRule="atLeast"/>
    </w:pPr>
    <w:rPr>
      <w:sz w:val="20"/>
    </w:rPr>
  </w:style>
  <w:style w:type="paragraph" w:styleId="Overskrift1">
    <w:name w:val="heading 1"/>
    <w:basedOn w:val="Normal"/>
    <w:next w:val="Normal"/>
    <w:link w:val="Overskrift1Tegn"/>
    <w:uiPriority w:val="9"/>
    <w:qFormat/>
    <w:pPr>
      <w:keepNext/>
      <w:keepLines/>
      <w:spacing w:before="240" w:after="240" w:line="300" w:lineRule="atLeast"/>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pPr>
      <w:keepNext/>
      <w:keepLines/>
      <w:spacing w:line="260" w:lineRule="atLeast"/>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pPr>
      <w:keepNext/>
      <w:keepLines/>
      <w:outlineLvl w:val="2"/>
    </w:pPr>
    <w:rPr>
      <w:rFonts w:eastAsiaTheme="majorEastAsia" w:cstheme="majorBidi"/>
      <w:b/>
      <w:bCs/>
    </w:rPr>
  </w:style>
  <w:style w:type="paragraph" w:styleId="Overskrift4">
    <w:name w:val="heading 4"/>
    <w:basedOn w:val="Normal"/>
    <w:next w:val="Normal"/>
    <w:link w:val="Overskrift4Tegn"/>
    <w:uiPriority w:val="9"/>
    <w:unhideWhenUsed/>
    <w:qFormat/>
    <w:pPr>
      <w:keepNext/>
      <w:keepLines/>
      <w:outlineLvl w:val="3"/>
    </w:pPr>
    <w:rPr>
      <w:rFonts w:eastAsiaTheme="majorEastAsia" w:cstheme="majorBidi"/>
      <w:bCs/>
      <w:i/>
      <w:iCs/>
    </w:rPr>
  </w:style>
  <w:style w:type="paragraph" w:styleId="Overskrift5">
    <w:name w:val="heading 5"/>
    <w:basedOn w:val="Normal"/>
    <w:next w:val="Normal"/>
    <w:link w:val="Overskrift5Tegn"/>
    <w:uiPriority w:val="9"/>
    <w:unhideWhenUsed/>
    <w:pPr>
      <w:keepNext/>
      <w:keepLines/>
      <w:spacing w:before="240" w:after="60"/>
      <w:outlineLvl w:val="4"/>
    </w:pPr>
    <w:rPr>
      <w:rFonts w:eastAsiaTheme="majorEastAsia" w:cstheme="majorBidi"/>
      <w:b/>
      <w:i/>
      <w:sz w:val="26"/>
    </w:rPr>
  </w:style>
  <w:style w:type="paragraph" w:styleId="Overskrift6">
    <w:name w:val="heading 6"/>
    <w:basedOn w:val="Normal"/>
    <w:next w:val="Normal"/>
    <w:link w:val="Overskrift6Tegn"/>
    <w:uiPriority w:val="9"/>
    <w:unhideWhenUsed/>
    <w:pPr>
      <w:keepNext/>
      <w:keepLines/>
      <w:spacing w:before="240" w:after="60"/>
      <w:outlineLvl w:val="5"/>
    </w:pPr>
    <w:rPr>
      <w:rFonts w:eastAsiaTheme="majorEastAsia" w:cstheme="majorBidi"/>
      <w:b/>
      <w:iCs/>
    </w:rPr>
  </w:style>
  <w:style w:type="paragraph" w:styleId="Overskrift7">
    <w:name w:val="heading 7"/>
    <w:basedOn w:val="Normal"/>
    <w:next w:val="Normal"/>
    <w:link w:val="Overskrift7Tegn"/>
    <w:uiPriority w:val="9"/>
    <w:unhideWhenUsed/>
    <w:pPr>
      <w:keepNext/>
      <w:keepLines/>
      <w:spacing w:before="240" w:after="60"/>
      <w:outlineLvl w:val="6"/>
    </w:pPr>
    <w:rPr>
      <w:rFonts w:eastAsiaTheme="majorEastAsia" w:cstheme="majorBidi"/>
      <w:i/>
      <w:iCs/>
    </w:rPr>
  </w:style>
  <w:style w:type="paragraph" w:styleId="Overskrift8">
    <w:name w:val="heading 8"/>
    <w:basedOn w:val="Normal"/>
    <w:next w:val="Normal"/>
    <w:link w:val="Overskrift8Tegn"/>
    <w:uiPriority w:val="9"/>
    <w:unhideWhenUsed/>
    <w:pPr>
      <w:keepNext/>
      <w:keepLines/>
      <w:spacing w:before="200" w:after="60"/>
      <w:outlineLvl w:val="7"/>
    </w:pPr>
    <w:rPr>
      <w:rFonts w:eastAsiaTheme="majorEastAsia" w:cstheme="majorBidi"/>
      <w:i/>
      <w:szCs w:val="20"/>
    </w:rPr>
  </w:style>
  <w:style w:type="paragraph" w:styleId="Overskrift9">
    <w:name w:val="heading 9"/>
    <w:basedOn w:val="Normal"/>
    <w:next w:val="Normal"/>
    <w:link w:val="Overskrift9Tegn"/>
    <w:uiPriority w:val="9"/>
    <w:unhideWhenUsed/>
    <w:pPr>
      <w:keepNext/>
      <w:keepLines/>
      <w:spacing w:before="240" w:after="6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eastAsiaTheme="majorEastAsia" w:cstheme="majorBidi"/>
      <w:b/>
      <w:bCs/>
      <w:sz w:val="26"/>
      <w:szCs w:val="28"/>
    </w:rPr>
  </w:style>
  <w:style w:type="character" w:customStyle="1" w:styleId="Overskrift2Tegn">
    <w:name w:val="Overskrift 2 Tegn"/>
    <w:basedOn w:val="Standardskrifttypeiafsnit"/>
    <w:link w:val="Overskrift2"/>
    <w:uiPriority w:val="9"/>
    <w:rPr>
      <w:rFonts w:eastAsiaTheme="majorEastAsia" w:cstheme="majorBidi"/>
      <w:b/>
      <w:bCs/>
      <w:szCs w:val="26"/>
    </w:rPr>
  </w:style>
  <w:style w:type="character" w:customStyle="1" w:styleId="Overskrift3Tegn">
    <w:name w:val="Overskrift 3 Tegn"/>
    <w:basedOn w:val="Standardskrifttypeiafsnit"/>
    <w:link w:val="Overskrift3"/>
    <w:uiPriority w:val="9"/>
    <w:rPr>
      <w:rFonts w:eastAsiaTheme="majorEastAsia" w:cstheme="majorBidi"/>
      <w:b/>
      <w:bCs/>
      <w:sz w:val="20"/>
    </w:rPr>
  </w:style>
  <w:style w:type="character" w:customStyle="1" w:styleId="Overskrift4Tegn">
    <w:name w:val="Overskrift 4 Tegn"/>
    <w:basedOn w:val="Standardskrifttypeiafsnit"/>
    <w:link w:val="Overskrift4"/>
    <w:uiPriority w:val="9"/>
    <w:rPr>
      <w:rFonts w:eastAsiaTheme="majorEastAsia" w:cstheme="majorBidi"/>
      <w:bCs/>
      <w:i/>
      <w:iCs/>
      <w:sz w:val="20"/>
    </w:rPr>
  </w:style>
  <w:style w:type="character" w:customStyle="1" w:styleId="Overskrift5Tegn">
    <w:name w:val="Overskrift 5 Tegn"/>
    <w:basedOn w:val="Standardskrifttypeiafsnit"/>
    <w:link w:val="Overskrift5"/>
    <w:uiPriority w:val="9"/>
    <w:rPr>
      <w:rFonts w:eastAsiaTheme="majorEastAsia" w:cstheme="majorBidi"/>
      <w:b/>
      <w:i/>
      <w:sz w:val="26"/>
    </w:rPr>
  </w:style>
  <w:style w:type="character" w:customStyle="1" w:styleId="Overskrift6Tegn">
    <w:name w:val="Overskrift 6 Tegn"/>
    <w:basedOn w:val="Standardskrifttypeiafsnit"/>
    <w:link w:val="Overskrift6"/>
    <w:uiPriority w:val="9"/>
    <w:rPr>
      <w:rFonts w:eastAsiaTheme="majorEastAsia" w:cstheme="majorBidi"/>
      <w:b/>
      <w:iCs/>
      <w:sz w:val="20"/>
    </w:rPr>
  </w:style>
  <w:style w:type="character" w:customStyle="1" w:styleId="Overskrift7Tegn">
    <w:name w:val="Overskrift 7 Tegn"/>
    <w:basedOn w:val="Standardskrifttypeiafsnit"/>
    <w:link w:val="Overskrift7"/>
    <w:uiPriority w:val="9"/>
    <w:rPr>
      <w:rFonts w:eastAsiaTheme="majorEastAsia" w:cstheme="majorBidi"/>
      <w:i/>
      <w:iCs/>
      <w:sz w:val="20"/>
    </w:rPr>
  </w:style>
  <w:style w:type="character" w:customStyle="1" w:styleId="Overskrift8Tegn">
    <w:name w:val="Overskrift 8 Tegn"/>
    <w:basedOn w:val="Standardskrifttypeiafsnit"/>
    <w:link w:val="Overskrift8"/>
    <w:uiPriority w:val="9"/>
    <w:rPr>
      <w:rFonts w:eastAsiaTheme="majorEastAsia" w:cstheme="majorBidi"/>
      <w:i/>
      <w:sz w:val="20"/>
      <w:szCs w:val="20"/>
    </w:rPr>
  </w:style>
  <w:style w:type="character" w:customStyle="1" w:styleId="Overskrift9Tegn">
    <w:name w:val="Overskrift 9 Tegn"/>
    <w:basedOn w:val="Standardskrifttypeiafsnit"/>
    <w:link w:val="Overskrift9"/>
    <w:uiPriority w:val="9"/>
    <w:rPr>
      <w:rFonts w:eastAsiaTheme="majorEastAsia" w:cstheme="majorBidi"/>
      <w:iCs/>
      <w:sz w:val="20"/>
      <w:szCs w:val="20"/>
    </w:rPr>
  </w:style>
  <w:style w:type="paragraph" w:styleId="Titel">
    <w:name w:val="Title"/>
    <w:basedOn w:val="Normal"/>
    <w:next w:val="Normal"/>
    <w:link w:val="TitelTegn"/>
    <w:uiPriority w:val="10"/>
    <w:pPr>
      <w:spacing w:after="300"/>
      <w:contextualSpacing/>
    </w:pPr>
    <w:rPr>
      <w:rFonts w:asciiTheme="majorHAnsi" w:eastAsiaTheme="majorEastAsia" w:hAnsiTheme="majorHAnsi" w:cstheme="majorBidi"/>
      <w:b/>
      <w:color w:val="122343" w:themeColor="text2" w:themeShade="BF"/>
      <w:sz w:val="52"/>
      <w:szCs w:val="52"/>
    </w:rPr>
  </w:style>
  <w:style w:type="character" w:customStyle="1" w:styleId="TitelTegn">
    <w:name w:val="Titel Tegn"/>
    <w:basedOn w:val="Standardskrifttypeiafsnit"/>
    <w:link w:val="Titel"/>
    <w:uiPriority w:val="10"/>
    <w:rPr>
      <w:rFonts w:asciiTheme="majorHAnsi" w:eastAsiaTheme="majorEastAsia" w:hAnsiTheme="majorHAnsi" w:cstheme="majorBidi"/>
      <w:b/>
      <w:color w:val="122343" w:themeColor="text2" w:themeShade="BF"/>
      <w:sz w:val="52"/>
      <w:szCs w:val="52"/>
    </w:rPr>
  </w:style>
  <w:style w:type="character" w:styleId="Hyperlink">
    <w:name w:val="Hyperlink"/>
    <w:basedOn w:val="Standardskrifttypeiafsnit"/>
    <w:uiPriority w:val="99"/>
    <w:unhideWhenUsed/>
    <w:rPr>
      <w:color w:val="0097D7" w:themeColor="hyperlink"/>
      <w:u w:val="single"/>
    </w:rPr>
  </w:style>
  <w:style w:type="paragraph" w:customStyle="1" w:styleId="Kolofon">
    <w:name w:val="Kolofon"/>
    <w:basedOn w:val="Normal"/>
    <w:pPr>
      <w:tabs>
        <w:tab w:val="left" w:pos="567"/>
      </w:tabs>
      <w:spacing w:line="180" w:lineRule="atLeast"/>
    </w:pPr>
    <w:rPr>
      <w:rFonts w:ascii="Arial" w:hAnsi="Arial"/>
      <w:noProof/>
      <w:color w:val="666666"/>
      <w:sz w:val="14"/>
    </w:rPr>
  </w:style>
  <w:style w:type="paragraph" w:customStyle="1" w:styleId="KolofonFed">
    <w:name w:val="KolofonFed"/>
    <w:basedOn w:val="Kolofon"/>
    <w:rPr>
      <w:b/>
    </w:rPr>
  </w:style>
  <w:style w:type="paragraph" w:styleId="Sidehoved">
    <w:name w:val="header"/>
    <w:basedOn w:val="Normal"/>
    <w:link w:val="SidehovedTegn"/>
    <w:uiPriority w:val="99"/>
    <w:unhideWhenUsed/>
    <w:pPr>
      <w:tabs>
        <w:tab w:val="center" w:pos="4819"/>
        <w:tab w:val="right" w:pos="9638"/>
      </w:tabs>
      <w:spacing w:line="240" w:lineRule="auto"/>
      <w:ind w:left="1701"/>
    </w:pPr>
    <w:rPr>
      <w:b/>
    </w:rPr>
  </w:style>
  <w:style w:type="character" w:customStyle="1" w:styleId="SidehovedTegn">
    <w:name w:val="Sidehoved Tegn"/>
    <w:basedOn w:val="Standardskrifttypeiafsnit"/>
    <w:link w:val="Sidehoved"/>
    <w:uiPriority w:val="99"/>
    <w:rPr>
      <w:b/>
      <w:sz w:val="20"/>
    </w:rPr>
  </w:style>
  <w:style w:type="paragraph" w:styleId="Sidefod">
    <w:name w:val="footer"/>
    <w:basedOn w:val="Normal"/>
    <w:link w:val="SidefodTegn"/>
    <w:uiPriority w:val="99"/>
    <w:unhideWhenUsed/>
    <w:pPr>
      <w:tabs>
        <w:tab w:val="center" w:pos="4819"/>
        <w:tab w:val="right" w:pos="9638"/>
      </w:tabs>
    </w:pPr>
  </w:style>
  <w:style w:type="character" w:customStyle="1" w:styleId="SidefodTegn">
    <w:name w:val="Sidefod Tegn"/>
    <w:basedOn w:val="Standardskrifttypeiafsnit"/>
    <w:link w:val="Sidefod"/>
    <w:uiPriority w:val="99"/>
    <w:rPr>
      <w:sz w:val="20"/>
    </w:rPr>
  </w:style>
  <w:style w:type="character" w:styleId="Pladsholdertekst">
    <w:name w:val="Placeholder Text"/>
    <w:basedOn w:val="Standardskrifttypeiafsnit"/>
    <w:uiPriority w:val="99"/>
    <w:semiHidden/>
    <w:rPr>
      <w:color w:val="808080"/>
    </w:rPr>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table" w:styleId="Tabel-Gitter">
    <w:name w:val="Table Grid"/>
    <w:basedOn w:val="Tabel-Normal"/>
    <w:uiPriority w:val="59"/>
    <w:pPr>
      <w:spacing w:after="0" w:line="230" w:lineRule="atLeas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Pr>
      <w:rFonts w:asciiTheme="majorHAnsi" w:eastAsiaTheme="majorEastAsia" w:hAnsiTheme="majorHAnsi" w:cstheme="majorBidi"/>
      <w:szCs w:val="20"/>
    </w:rPr>
  </w:style>
  <w:style w:type="paragraph" w:styleId="Almindeligtekst">
    <w:name w:val="Plain Text"/>
    <w:basedOn w:val="Normal"/>
    <w:link w:val="AlmindeligtekstTegn"/>
    <w:uiPriority w:val="99"/>
    <w:semiHidden/>
    <w:unhideWhenUsed/>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Pr>
      <w:rFonts w:ascii="Consolas" w:hAnsi="Consolas" w:cs="Consolas"/>
      <w:sz w:val="21"/>
      <w:szCs w:val="21"/>
    </w:rPr>
  </w:style>
  <w:style w:type="paragraph" w:styleId="Bibliografi">
    <w:name w:val="Bibliography"/>
    <w:basedOn w:val="Normal"/>
    <w:next w:val="Normal"/>
    <w:uiPriority w:val="37"/>
    <w:semiHidden/>
    <w:unhideWhenUsed/>
  </w:style>
  <w:style w:type="paragraph" w:styleId="Billedtekst">
    <w:name w:val="caption"/>
    <w:basedOn w:val="Normal"/>
    <w:next w:val="Normal"/>
    <w:uiPriority w:val="35"/>
    <w:semiHidden/>
    <w:unhideWhenUsed/>
    <w:qFormat/>
    <w:pPr>
      <w:spacing w:after="200"/>
    </w:pPr>
    <w:rPr>
      <w:b/>
      <w:bCs/>
      <w:color w:val="74AC3F" w:themeColor="accent1"/>
      <w:szCs w:val="18"/>
    </w:rPr>
  </w:style>
  <w:style w:type="paragraph" w:styleId="Bloktekst">
    <w:name w:val="Block Text"/>
    <w:basedOn w:val="Normal"/>
    <w:uiPriority w:val="99"/>
    <w:semiHidden/>
    <w:unhideWhenUsed/>
    <w:pPr>
      <w:pBdr>
        <w:top w:val="single" w:sz="2" w:space="10" w:color="74AC3F" w:themeColor="accent1" w:shadow="1"/>
        <w:left w:val="single" w:sz="2" w:space="10" w:color="74AC3F" w:themeColor="accent1" w:shadow="1"/>
        <w:bottom w:val="single" w:sz="2" w:space="10" w:color="74AC3F" w:themeColor="accent1" w:shadow="1"/>
        <w:right w:val="single" w:sz="2" w:space="10" w:color="74AC3F" w:themeColor="accent1" w:shadow="1"/>
      </w:pBdr>
      <w:ind w:left="1152" w:right="1152"/>
    </w:pPr>
    <w:rPr>
      <w:rFonts w:eastAsiaTheme="minorEastAsia"/>
      <w:i/>
      <w:iCs/>
      <w:color w:val="74AC3F" w:themeColor="accent1"/>
    </w:rPr>
  </w:style>
  <w:style w:type="paragraph" w:styleId="Brevhoved">
    <w:name w:val="Message Header"/>
    <w:basedOn w:val="Normal"/>
    <w:link w:val="BrevhovedTegn"/>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Pr>
      <w:rFonts w:asciiTheme="majorHAnsi" w:eastAsiaTheme="majorEastAsia" w:hAnsiTheme="majorHAnsi" w:cstheme="majorBidi"/>
      <w:sz w:val="20"/>
      <w:szCs w:val="24"/>
      <w:shd w:val="pct20" w:color="auto" w:fill="auto"/>
    </w:rPr>
  </w:style>
  <w:style w:type="paragraph" w:styleId="Brdtekst">
    <w:name w:val="Body Text"/>
    <w:basedOn w:val="Normal"/>
    <w:link w:val="BrdtekstTegn"/>
    <w:uiPriority w:val="99"/>
    <w:semiHidden/>
    <w:unhideWhenUsed/>
    <w:pPr>
      <w:spacing w:after="120"/>
    </w:pPr>
  </w:style>
  <w:style w:type="character" w:customStyle="1" w:styleId="BrdtekstTegn">
    <w:name w:val="Brødtekst Tegn"/>
    <w:basedOn w:val="Standardskrifttypeiafsnit"/>
    <w:link w:val="Brdtekst"/>
    <w:uiPriority w:val="99"/>
    <w:semiHidden/>
    <w:rPr>
      <w:sz w:val="20"/>
    </w:rPr>
  </w:style>
  <w:style w:type="paragraph" w:styleId="Brdtekst-frstelinjeindrykning1">
    <w:name w:val="Body Text First Indent"/>
    <w:basedOn w:val="Brdtekst"/>
    <w:link w:val="Brdtekst-frstelinjeindrykning1Tegn"/>
    <w:uiPriority w:val="99"/>
    <w:semiHidden/>
    <w:unhideWhenUse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Pr>
      <w:sz w:val="20"/>
    </w:rPr>
  </w:style>
  <w:style w:type="paragraph" w:styleId="Brdtekstindrykning">
    <w:name w:val="Body Text Indent"/>
    <w:basedOn w:val="Normal"/>
    <w:link w:val="BrdtekstindrykningTegn"/>
    <w:uiPriority w:val="99"/>
    <w:semiHidden/>
    <w:unhideWhenUsed/>
    <w:pPr>
      <w:spacing w:after="120"/>
      <w:ind w:left="283"/>
    </w:pPr>
  </w:style>
  <w:style w:type="character" w:customStyle="1" w:styleId="BrdtekstindrykningTegn">
    <w:name w:val="Brødtekstindrykning Tegn"/>
    <w:basedOn w:val="Standardskrifttypeiafsnit"/>
    <w:link w:val="Brdtekstindrykning"/>
    <w:uiPriority w:val="99"/>
    <w:semiHidden/>
    <w:rPr>
      <w:sz w:val="20"/>
    </w:rPr>
  </w:style>
  <w:style w:type="paragraph" w:styleId="Brdtekst-frstelinjeindrykning2">
    <w:name w:val="Body Text First Indent 2"/>
    <w:basedOn w:val="Brdtekstindrykning"/>
    <w:link w:val="Brdtekst-frstelinjeindrykning2Tegn"/>
    <w:uiPriority w:val="99"/>
    <w:semiHidden/>
    <w:unhideWhenUse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Pr>
      <w:sz w:val="20"/>
    </w:rPr>
  </w:style>
  <w:style w:type="paragraph" w:styleId="Brdtekst2">
    <w:name w:val="Body Text 2"/>
    <w:basedOn w:val="Normal"/>
    <w:link w:val="Brdtekst2Tegn"/>
    <w:uiPriority w:val="99"/>
    <w:semiHidden/>
    <w:unhideWhenUsed/>
    <w:pPr>
      <w:spacing w:after="120" w:line="480" w:lineRule="auto"/>
    </w:pPr>
  </w:style>
  <w:style w:type="character" w:customStyle="1" w:styleId="Brdtekst2Tegn">
    <w:name w:val="Brødtekst 2 Tegn"/>
    <w:basedOn w:val="Standardskrifttypeiafsnit"/>
    <w:link w:val="Brdtekst2"/>
    <w:uiPriority w:val="99"/>
    <w:semiHidden/>
    <w:rPr>
      <w:sz w:val="20"/>
    </w:rPr>
  </w:style>
  <w:style w:type="paragraph" w:styleId="Brdtekst3">
    <w:name w:val="Body Text 3"/>
    <w:basedOn w:val="Normal"/>
    <w:link w:val="Brdtekst3Tegn"/>
    <w:uiPriority w:val="99"/>
    <w:semiHidden/>
    <w:unhideWhenUsed/>
    <w:pPr>
      <w:spacing w:after="120"/>
    </w:pPr>
    <w:rPr>
      <w:sz w:val="16"/>
      <w:szCs w:val="16"/>
    </w:rPr>
  </w:style>
  <w:style w:type="character" w:customStyle="1" w:styleId="Brdtekst3Tegn">
    <w:name w:val="Brødtekst 3 Tegn"/>
    <w:basedOn w:val="Standardskrifttypeiafsnit"/>
    <w:link w:val="Brdtekst3"/>
    <w:uiPriority w:val="99"/>
    <w:semiHidden/>
    <w:rPr>
      <w:sz w:val="16"/>
      <w:szCs w:val="16"/>
    </w:rPr>
  </w:style>
  <w:style w:type="paragraph" w:styleId="Brdtekstindrykning2">
    <w:name w:val="Body Text Indent 2"/>
    <w:basedOn w:val="Normal"/>
    <w:link w:val="Brdtekstindrykning2Tegn"/>
    <w:uiPriority w:val="99"/>
    <w:semiHidden/>
    <w:unhideWhenUse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Pr>
      <w:sz w:val="20"/>
    </w:rPr>
  </w:style>
  <w:style w:type="paragraph" w:styleId="Brdtekstindrykning3">
    <w:name w:val="Body Text Indent 3"/>
    <w:basedOn w:val="Normal"/>
    <w:link w:val="Brdtekstindrykning3Tegn"/>
    <w:uiPriority w:val="99"/>
    <w:semiHidden/>
    <w:unhideWhenUse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Pr>
      <w:sz w:val="16"/>
      <w:szCs w:val="16"/>
    </w:rPr>
  </w:style>
  <w:style w:type="paragraph" w:styleId="Citat">
    <w:name w:val="Quote"/>
    <w:basedOn w:val="Normal"/>
    <w:next w:val="Normal"/>
    <w:link w:val="CitatTegn"/>
    <w:uiPriority w:val="29"/>
    <w:rPr>
      <w:i/>
      <w:iCs/>
      <w:color w:val="03001E" w:themeColor="text1"/>
    </w:rPr>
  </w:style>
  <w:style w:type="character" w:customStyle="1" w:styleId="CitatTegn">
    <w:name w:val="Citat Tegn"/>
    <w:basedOn w:val="Standardskrifttypeiafsnit"/>
    <w:link w:val="Citat"/>
    <w:uiPriority w:val="29"/>
    <w:rPr>
      <w:i/>
      <w:iCs/>
      <w:color w:val="03001E" w:themeColor="text1"/>
      <w:sz w:val="20"/>
    </w:rPr>
  </w:style>
  <w:style w:type="paragraph" w:styleId="Citatoverskrift">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pPr>
      <w:ind w:left="220" w:hanging="220"/>
    </w:pPr>
  </w:style>
  <w:style w:type="paragraph" w:styleId="Dato">
    <w:name w:val="Date"/>
    <w:basedOn w:val="Normal"/>
    <w:next w:val="Normal"/>
    <w:link w:val="DatoTegn"/>
    <w:uiPriority w:val="99"/>
    <w:semiHidden/>
    <w:unhideWhenUsed/>
  </w:style>
  <w:style w:type="character" w:customStyle="1" w:styleId="DatoTegn">
    <w:name w:val="Dato Tegn"/>
    <w:basedOn w:val="Standardskrifttypeiafsnit"/>
    <w:link w:val="Dato"/>
    <w:uiPriority w:val="99"/>
    <w:semiHidden/>
    <w:rPr>
      <w:sz w:val="20"/>
    </w:rPr>
  </w:style>
  <w:style w:type="paragraph" w:styleId="Dokumentoversigt">
    <w:name w:val="Document Map"/>
    <w:basedOn w:val="Normal"/>
    <w:link w:val="DokumentoversigtTegn"/>
    <w:uiPriority w:val="99"/>
    <w:semiHidden/>
    <w:unhideWhenUsed/>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Pr>
      <w:rFonts w:ascii="Tahoma" w:hAnsi="Tahoma" w:cs="Tahoma"/>
      <w:sz w:val="16"/>
      <w:szCs w:val="16"/>
    </w:rPr>
  </w:style>
  <w:style w:type="paragraph" w:styleId="Mailsignatur">
    <w:name w:val="E-mail Signature"/>
    <w:basedOn w:val="Normal"/>
    <w:link w:val="MailsignaturTegn"/>
    <w:uiPriority w:val="99"/>
    <w:semiHidden/>
    <w:unhideWhenUsed/>
  </w:style>
  <w:style w:type="character" w:customStyle="1" w:styleId="MailsignaturTegn">
    <w:name w:val="Mailsignatur Tegn"/>
    <w:basedOn w:val="Standardskrifttypeiafsnit"/>
    <w:link w:val="Mailsignatur"/>
    <w:uiPriority w:val="99"/>
    <w:semiHidden/>
    <w:rPr>
      <w:sz w:val="20"/>
    </w:rPr>
  </w:style>
  <w:style w:type="paragraph" w:styleId="Fodnotetekst">
    <w:name w:val="footnote text"/>
    <w:basedOn w:val="Normal"/>
    <w:link w:val="FodnotetekstTegn"/>
    <w:uiPriority w:val="99"/>
    <w:semiHidden/>
    <w:unhideWhenUsed/>
    <w:rPr>
      <w:szCs w:val="20"/>
    </w:rPr>
  </w:style>
  <w:style w:type="character" w:customStyle="1" w:styleId="FodnotetekstTegn">
    <w:name w:val="Fodnotetekst Tegn"/>
    <w:basedOn w:val="Standardskrifttypeiafsnit"/>
    <w:link w:val="Fodnotetekst"/>
    <w:uiPriority w:val="99"/>
    <w:semiHidden/>
    <w:rPr>
      <w:sz w:val="20"/>
      <w:szCs w:val="20"/>
    </w:rPr>
  </w:style>
  <w:style w:type="paragraph" w:styleId="FormateretHTML">
    <w:name w:val="HTML Preformatted"/>
    <w:basedOn w:val="Normal"/>
    <w:link w:val="FormateretHTMLTegn"/>
    <w:uiPriority w:val="99"/>
    <w:semiHidden/>
    <w:unhideWhenUsed/>
    <w:rPr>
      <w:rFonts w:ascii="Consolas" w:hAnsi="Consolas" w:cs="Consolas"/>
      <w:szCs w:val="20"/>
    </w:rPr>
  </w:style>
  <w:style w:type="character" w:customStyle="1" w:styleId="FormateretHTMLTegn">
    <w:name w:val="Formateret HTML Tegn"/>
    <w:basedOn w:val="Standardskrifttypeiafsnit"/>
    <w:link w:val="FormateretHTML"/>
    <w:uiPriority w:val="99"/>
    <w:semiHidden/>
    <w:rPr>
      <w:rFonts w:ascii="Consolas" w:hAnsi="Consolas" w:cs="Consolas"/>
      <w:sz w:val="20"/>
      <w:szCs w:val="20"/>
    </w:rPr>
  </w:style>
  <w:style w:type="paragraph" w:styleId="HTML-adresse">
    <w:name w:val="HTML Address"/>
    <w:basedOn w:val="Normal"/>
    <w:link w:val="HTML-adresseTegn"/>
    <w:uiPriority w:val="99"/>
    <w:semiHidden/>
    <w:unhideWhenUsed/>
    <w:rPr>
      <w:i/>
      <w:iCs/>
    </w:rPr>
  </w:style>
  <w:style w:type="character" w:customStyle="1" w:styleId="HTML-adresseTegn">
    <w:name w:val="HTML-adresse Tegn"/>
    <w:basedOn w:val="Standardskrifttypeiafsnit"/>
    <w:link w:val="HTML-adresse"/>
    <w:uiPriority w:val="99"/>
    <w:semiHidden/>
    <w:rPr>
      <w:i/>
      <w:iCs/>
      <w:sz w:val="20"/>
    </w:rPr>
  </w:style>
  <w:style w:type="paragraph" w:styleId="Indeks1">
    <w:name w:val="index 1"/>
    <w:basedOn w:val="Normal"/>
    <w:next w:val="Normal"/>
    <w:autoRedefine/>
    <w:uiPriority w:val="99"/>
    <w:semiHidden/>
    <w:unhideWhenUsed/>
    <w:pPr>
      <w:ind w:left="220" w:hanging="220"/>
    </w:pPr>
  </w:style>
  <w:style w:type="paragraph" w:styleId="Indeks2">
    <w:name w:val="index 2"/>
    <w:basedOn w:val="Normal"/>
    <w:next w:val="Normal"/>
    <w:autoRedefine/>
    <w:uiPriority w:val="99"/>
    <w:semiHidden/>
    <w:unhideWhenUsed/>
    <w:pPr>
      <w:ind w:left="440" w:hanging="220"/>
    </w:pPr>
  </w:style>
  <w:style w:type="paragraph" w:styleId="Indeks3">
    <w:name w:val="index 3"/>
    <w:basedOn w:val="Normal"/>
    <w:next w:val="Normal"/>
    <w:autoRedefine/>
    <w:uiPriority w:val="99"/>
    <w:semiHidden/>
    <w:unhideWhenUsed/>
    <w:pPr>
      <w:ind w:left="660" w:hanging="220"/>
    </w:pPr>
  </w:style>
  <w:style w:type="paragraph" w:styleId="Indeks4">
    <w:name w:val="index 4"/>
    <w:basedOn w:val="Normal"/>
    <w:next w:val="Normal"/>
    <w:autoRedefine/>
    <w:uiPriority w:val="99"/>
    <w:semiHidden/>
    <w:unhideWhenUsed/>
    <w:pPr>
      <w:ind w:left="880" w:hanging="220"/>
    </w:pPr>
  </w:style>
  <w:style w:type="paragraph" w:styleId="Indeks5">
    <w:name w:val="index 5"/>
    <w:basedOn w:val="Normal"/>
    <w:next w:val="Normal"/>
    <w:autoRedefine/>
    <w:uiPriority w:val="99"/>
    <w:semiHidden/>
    <w:unhideWhenUsed/>
    <w:pPr>
      <w:ind w:left="1100" w:hanging="220"/>
    </w:pPr>
  </w:style>
  <w:style w:type="paragraph" w:styleId="Indeks6">
    <w:name w:val="index 6"/>
    <w:basedOn w:val="Normal"/>
    <w:next w:val="Normal"/>
    <w:autoRedefine/>
    <w:uiPriority w:val="99"/>
    <w:semiHidden/>
    <w:unhideWhenUsed/>
    <w:pPr>
      <w:ind w:left="1320" w:hanging="220"/>
    </w:pPr>
  </w:style>
  <w:style w:type="paragraph" w:styleId="Indeks7">
    <w:name w:val="index 7"/>
    <w:basedOn w:val="Normal"/>
    <w:next w:val="Normal"/>
    <w:autoRedefine/>
    <w:uiPriority w:val="99"/>
    <w:semiHidden/>
    <w:unhideWhenUsed/>
    <w:pPr>
      <w:ind w:left="1540" w:hanging="220"/>
    </w:pPr>
  </w:style>
  <w:style w:type="paragraph" w:styleId="Indeks8">
    <w:name w:val="index 8"/>
    <w:basedOn w:val="Normal"/>
    <w:next w:val="Normal"/>
    <w:autoRedefine/>
    <w:uiPriority w:val="99"/>
    <w:semiHidden/>
    <w:unhideWhenUsed/>
    <w:pPr>
      <w:ind w:left="1760" w:hanging="220"/>
    </w:pPr>
  </w:style>
  <w:style w:type="paragraph" w:styleId="Indeks9">
    <w:name w:val="index 9"/>
    <w:basedOn w:val="Normal"/>
    <w:next w:val="Normal"/>
    <w:autoRedefine/>
    <w:uiPriority w:val="99"/>
    <w:semiHidden/>
    <w:unhideWhenUsed/>
    <w:pPr>
      <w:ind w:left="1980" w:hanging="220"/>
    </w:pPr>
  </w:style>
  <w:style w:type="paragraph" w:styleId="Indeksoverskrift">
    <w:name w:val="index heading"/>
    <w:basedOn w:val="Normal"/>
    <w:next w:val="Indeks1"/>
    <w:uiPriority w:val="99"/>
    <w:semiHidden/>
    <w:unhideWhenUsed/>
    <w:rPr>
      <w:rFonts w:asciiTheme="majorHAnsi" w:eastAsiaTheme="majorEastAsia" w:hAnsiTheme="majorHAnsi" w:cstheme="majorBidi"/>
      <w:b/>
      <w:bCs/>
    </w:rPr>
  </w:style>
  <w:style w:type="paragraph" w:styleId="Indholdsfortegnelse1">
    <w:name w:val="toc 1"/>
    <w:basedOn w:val="Normal"/>
    <w:next w:val="Normal"/>
    <w:autoRedefine/>
    <w:uiPriority w:val="39"/>
    <w:unhideWhenUsed/>
    <w:pPr>
      <w:spacing w:after="100"/>
    </w:pPr>
  </w:style>
  <w:style w:type="paragraph" w:styleId="Indholdsfortegnelse2">
    <w:name w:val="toc 2"/>
    <w:basedOn w:val="Normal"/>
    <w:next w:val="Normal"/>
    <w:autoRedefine/>
    <w:uiPriority w:val="39"/>
    <w:semiHidden/>
    <w:unhideWhenUsed/>
    <w:pPr>
      <w:spacing w:after="100"/>
      <w:ind w:left="220"/>
    </w:pPr>
  </w:style>
  <w:style w:type="paragraph" w:styleId="Indholdsfortegnelse3">
    <w:name w:val="toc 3"/>
    <w:basedOn w:val="Normal"/>
    <w:next w:val="Normal"/>
    <w:autoRedefine/>
    <w:uiPriority w:val="39"/>
    <w:semiHidden/>
    <w:unhideWhenUsed/>
    <w:pPr>
      <w:spacing w:after="100"/>
      <w:ind w:left="440"/>
    </w:pPr>
  </w:style>
  <w:style w:type="paragraph" w:styleId="Indholdsfortegnelse4">
    <w:name w:val="toc 4"/>
    <w:basedOn w:val="Normal"/>
    <w:next w:val="Normal"/>
    <w:autoRedefine/>
    <w:uiPriority w:val="39"/>
    <w:semiHidden/>
    <w:unhideWhenUsed/>
    <w:pPr>
      <w:spacing w:after="100"/>
      <w:ind w:left="660"/>
    </w:pPr>
  </w:style>
  <w:style w:type="paragraph" w:styleId="Indholdsfortegnelse5">
    <w:name w:val="toc 5"/>
    <w:basedOn w:val="Normal"/>
    <w:next w:val="Normal"/>
    <w:autoRedefine/>
    <w:uiPriority w:val="39"/>
    <w:semiHidden/>
    <w:unhideWhenUsed/>
    <w:pPr>
      <w:spacing w:after="100"/>
      <w:ind w:left="880"/>
    </w:pPr>
  </w:style>
  <w:style w:type="paragraph" w:styleId="Indholdsfortegnelse6">
    <w:name w:val="toc 6"/>
    <w:basedOn w:val="Normal"/>
    <w:next w:val="Normal"/>
    <w:autoRedefine/>
    <w:uiPriority w:val="39"/>
    <w:semiHidden/>
    <w:unhideWhenUsed/>
    <w:pPr>
      <w:spacing w:after="100"/>
      <w:ind w:left="1100"/>
    </w:pPr>
  </w:style>
  <w:style w:type="paragraph" w:styleId="Indholdsfortegnelse7">
    <w:name w:val="toc 7"/>
    <w:basedOn w:val="Normal"/>
    <w:next w:val="Normal"/>
    <w:autoRedefine/>
    <w:uiPriority w:val="39"/>
    <w:semiHidden/>
    <w:unhideWhenUsed/>
    <w:pPr>
      <w:spacing w:after="100"/>
      <w:ind w:left="1320"/>
    </w:pPr>
  </w:style>
  <w:style w:type="paragraph" w:styleId="Indholdsfortegnelse8">
    <w:name w:val="toc 8"/>
    <w:basedOn w:val="Normal"/>
    <w:next w:val="Normal"/>
    <w:autoRedefine/>
    <w:uiPriority w:val="39"/>
    <w:semiHidden/>
    <w:unhideWhenUsed/>
    <w:pPr>
      <w:spacing w:after="100"/>
      <w:ind w:left="1540"/>
    </w:pPr>
  </w:style>
  <w:style w:type="paragraph" w:styleId="Indholdsfortegnelse9">
    <w:name w:val="toc 9"/>
    <w:basedOn w:val="Normal"/>
    <w:next w:val="Normal"/>
    <w:autoRedefine/>
    <w:uiPriority w:val="39"/>
    <w:semiHidden/>
    <w:unhideWhenUsed/>
    <w:pPr>
      <w:spacing w:after="100"/>
      <w:ind w:left="1760"/>
    </w:pPr>
  </w:style>
  <w:style w:type="paragraph" w:styleId="Ingenafstand">
    <w:name w:val="No Spacing"/>
    <w:uiPriority w:val="1"/>
    <w:pPr>
      <w:spacing w:after="0" w:line="240" w:lineRule="auto"/>
    </w:pPr>
    <w:rPr>
      <w:rFonts w:ascii="Garamond" w:hAnsi="Garamond"/>
      <w:sz w:val="24"/>
    </w:rPr>
  </w:style>
  <w:style w:type="paragraph" w:styleId="Kommentartekst">
    <w:name w:val="annotation text"/>
    <w:basedOn w:val="Normal"/>
    <w:link w:val="KommentartekstTegn"/>
    <w:uiPriority w:val="99"/>
    <w:semiHidden/>
    <w:unhideWhenUsed/>
    <w:rPr>
      <w:szCs w:val="20"/>
    </w:rPr>
  </w:style>
  <w:style w:type="character" w:customStyle="1" w:styleId="KommentartekstTegn">
    <w:name w:val="Kommentartekst Tegn"/>
    <w:basedOn w:val="Standardskrifttypeiafsnit"/>
    <w:link w:val="Kommentartekst"/>
    <w:uiPriority w:val="99"/>
    <w:semiHidden/>
    <w:rPr>
      <w:sz w:val="20"/>
      <w:szCs w:val="20"/>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b/>
      <w:bCs/>
      <w:sz w:val="20"/>
      <w:szCs w:val="20"/>
    </w:rPr>
  </w:style>
  <w:style w:type="paragraph" w:styleId="Listeoverfigurer">
    <w:name w:val="table of figures"/>
    <w:basedOn w:val="Normal"/>
    <w:next w:val="Normal"/>
    <w:uiPriority w:val="99"/>
    <w:semiHidden/>
    <w:unhideWhenUsed/>
  </w:style>
  <w:style w:type="paragraph" w:styleId="Listeafsnit">
    <w:name w:val="List Paragraph"/>
    <w:basedOn w:val="Normal"/>
    <w:uiPriority w:val="34"/>
    <w:pPr>
      <w:numPr>
        <w:numId w:val="12"/>
      </w:numPr>
      <w:contextualSpacing/>
    </w:pPr>
  </w:style>
  <w:style w:type="paragraph" w:styleId="Makrotekst">
    <w:name w:val="macro"/>
    <w:link w:val="MakrotekstTeg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kstTegn">
    <w:name w:val="Makrotekst Tegn"/>
    <w:basedOn w:val="Standardskrifttypeiafsnit"/>
    <w:link w:val="Makrotekst"/>
    <w:uiPriority w:val="99"/>
    <w:semiHidden/>
    <w:rPr>
      <w:rFonts w:ascii="Consolas" w:hAnsi="Consolas" w:cs="Consolas"/>
      <w:sz w:val="20"/>
      <w:szCs w:val="20"/>
    </w:rPr>
  </w:style>
  <w:style w:type="paragraph" w:styleId="Modtageradresse">
    <w:name w:val="envelope address"/>
    <w:basedOn w:val="Normal"/>
    <w:uiPriority w:val="99"/>
    <w:semiHidden/>
    <w:unhideWhenUsed/>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NormalWeb">
    <w:name w:val="Normal (Web)"/>
    <w:basedOn w:val="Normal"/>
    <w:uiPriority w:val="99"/>
    <w:semiHidden/>
    <w:unhideWhenUsed/>
    <w:rPr>
      <w:rFonts w:ascii="Times New Roman" w:hAnsi="Times New Roman" w:cs="Times New Roman"/>
      <w:szCs w:val="24"/>
    </w:rPr>
  </w:style>
  <w:style w:type="paragraph" w:styleId="Normalindrykning">
    <w:name w:val="Normal Indent"/>
    <w:basedOn w:val="Normal"/>
    <w:uiPriority w:val="99"/>
    <w:semiHidden/>
    <w:unhideWhenUsed/>
    <w:pPr>
      <w:ind w:left="1304"/>
    </w:pPr>
  </w:style>
  <w:style w:type="paragraph" w:customStyle="1" w:styleId="Noteoverskrift1">
    <w:name w:val="Noteoverskrift1"/>
    <w:basedOn w:val="Normal"/>
    <w:next w:val="Normal"/>
    <w:link w:val="NoteoverskriftTegn"/>
    <w:uiPriority w:val="99"/>
    <w:semiHidden/>
    <w:unhideWhenUsed/>
  </w:style>
  <w:style w:type="character" w:customStyle="1" w:styleId="NoteoverskriftTegn">
    <w:name w:val="Noteoverskrift Tegn"/>
    <w:basedOn w:val="Standardskrifttypeiafsnit"/>
    <w:link w:val="Noteoverskrift1"/>
    <w:uiPriority w:val="99"/>
    <w:semiHidden/>
    <w:rPr>
      <w:sz w:val="20"/>
    </w:rPr>
  </w:style>
  <w:style w:type="paragraph" w:styleId="Liste">
    <w:name w:val="List"/>
    <w:basedOn w:val="Normal"/>
    <w:uiPriority w:val="99"/>
    <w:semiHidden/>
    <w:unhideWhenUsed/>
    <w:pPr>
      <w:ind w:left="283" w:hanging="283"/>
      <w:contextualSpacing/>
    </w:pPr>
  </w:style>
  <w:style w:type="paragraph" w:styleId="Opstilling-forts">
    <w:name w:val="List Continue"/>
    <w:basedOn w:val="Normal"/>
    <w:uiPriority w:val="99"/>
    <w:semiHidden/>
    <w:unhideWhenUsed/>
    <w:pPr>
      <w:spacing w:after="120"/>
      <w:ind w:left="283"/>
      <w:contextualSpacing/>
    </w:pPr>
  </w:style>
  <w:style w:type="paragraph" w:styleId="Opstilling-forts2">
    <w:name w:val="List Continue 2"/>
    <w:basedOn w:val="Normal"/>
    <w:uiPriority w:val="99"/>
    <w:semiHidden/>
    <w:unhideWhenUsed/>
    <w:pPr>
      <w:spacing w:after="120"/>
      <w:ind w:left="566"/>
      <w:contextualSpacing/>
    </w:pPr>
  </w:style>
  <w:style w:type="paragraph" w:styleId="Opstilling-forts3">
    <w:name w:val="List Continue 3"/>
    <w:basedOn w:val="Normal"/>
    <w:uiPriority w:val="99"/>
    <w:semiHidden/>
    <w:unhideWhenUsed/>
    <w:pPr>
      <w:spacing w:after="120"/>
      <w:ind w:left="849"/>
      <w:contextualSpacing/>
    </w:pPr>
  </w:style>
  <w:style w:type="paragraph" w:styleId="Opstilling-forts4">
    <w:name w:val="List Continue 4"/>
    <w:basedOn w:val="Normal"/>
    <w:uiPriority w:val="99"/>
    <w:semiHidden/>
    <w:unhideWhenUsed/>
    <w:pPr>
      <w:spacing w:after="120"/>
      <w:ind w:left="1132"/>
      <w:contextualSpacing/>
    </w:pPr>
  </w:style>
  <w:style w:type="paragraph" w:styleId="Opstilling-forts5">
    <w:name w:val="List Continue 5"/>
    <w:basedOn w:val="Normal"/>
    <w:uiPriority w:val="99"/>
    <w:semiHidden/>
    <w:unhideWhenUsed/>
    <w:pPr>
      <w:spacing w:after="120"/>
      <w:ind w:left="1415"/>
      <w:contextualSpacing/>
    </w:pPr>
  </w:style>
  <w:style w:type="paragraph" w:styleId="Opstilling-punkttegn">
    <w:name w:val="List Bullet"/>
    <w:basedOn w:val="Normal"/>
    <w:uiPriority w:val="99"/>
    <w:semiHidden/>
    <w:unhideWhenUsed/>
    <w:pPr>
      <w:numPr>
        <w:numId w:val="1"/>
      </w:numPr>
      <w:contextualSpacing/>
    </w:pPr>
  </w:style>
  <w:style w:type="paragraph" w:styleId="Opstilling-punkttegn2">
    <w:name w:val="List Bullet 2"/>
    <w:basedOn w:val="Normal"/>
    <w:uiPriority w:val="99"/>
    <w:semiHidden/>
    <w:unhideWhenUsed/>
    <w:pPr>
      <w:numPr>
        <w:numId w:val="2"/>
      </w:numPr>
      <w:contextualSpacing/>
    </w:pPr>
  </w:style>
  <w:style w:type="paragraph" w:styleId="Opstilling-punkttegn3">
    <w:name w:val="List Bullet 3"/>
    <w:basedOn w:val="Normal"/>
    <w:uiPriority w:val="99"/>
    <w:semiHidden/>
    <w:unhideWhenUsed/>
    <w:pPr>
      <w:numPr>
        <w:numId w:val="3"/>
      </w:numPr>
      <w:contextualSpacing/>
    </w:pPr>
  </w:style>
  <w:style w:type="paragraph" w:styleId="Opstilling-punkttegn4">
    <w:name w:val="List Bullet 4"/>
    <w:basedOn w:val="Normal"/>
    <w:uiPriority w:val="99"/>
    <w:semiHidden/>
    <w:unhideWhenUsed/>
    <w:pPr>
      <w:numPr>
        <w:numId w:val="4"/>
      </w:numPr>
      <w:contextualSpacing/>
    </w:pPr>
  </w:style>
  <w:style w:type="paragraph" w:styleId="Opstilling-punkttegn5">
    <w:name w:val="List Bullet 5"/>
    <w:basedOn w:val="Normal"/>
    <w:uiPriority w:val="99"/>
    <w:semiHidden/>
    <w:unhideWhenUsed/>
    <w:pPr>
      <w:numPr>
        <w:numId w:val="5"/>
      </w:numPr>
      <w:contextualSpacing/>
    </w:pPr>
  </w:style>
  <w:style w:type="paragraph" w:styleId="Opstilling-talellerbogst">
    <w:name w:val="List Number"/>
    <w:basedOn w:val="Normal"/>
    <w:uiPriority w:val="99"/>
    <w:semiHidden/>
    <w:unhideWhenUsed/>
    <w:pPr>
      <w:numPr>
        <w:numId w:val="6"/>
      </w:numPr>
      <w:contextualSpacing/>
    </w:pPr>
  </w:style>
  <w:style w:type="paragraph" w:styleId="Opstilling-talellerbogst2">
    <w:name w:val="List Number 2"/>
    <w:basedOn w:val="Normal"/>
    <w:uiPriority w:val="99"/>
    <w:semiHidden/>
    <w:unhideWhenUsed/>
    <w:pPr>
      <w:numPr>
        <w:numId w:val="7"/>
      </w:numPr>
      <w:contextualSpacing/>
    </w:pPr>
  </w:style>
  <w:style w:type="paragraph" w:styleId="Opstilling-talellerbogst3">
    <w:name w:val="List Number 3"/>
    <w:basedOn w:val="Normal"/>
    <w:uiPriority w:val="99"/>
    <w:semiHidden/>
    <w:unhideWhenUsed/>
    <w:pPr>
      <w:numPr>
        <w:numId w:val="8"/>
      </w:numPr>
      <w:contextualSpacing/>
    </w:pPr>
  </w:style>
  <w:style w:type="paragraph" w:styleId="Opstilling-talellerbogst4">
    <w:name w:val="List Number 4"/>
    <w:basedOn w:val="Normal"/>
    <w:uiPriority w:val="99"/>
    <w:semiHidden/>
    <w:unhideWhenUsed/>
    <w:pPr>
      <w:numPr>
        <w:numId w:val="9"/>
      </w:numPr>
      <w:contextualSpacing/>
    </w:pPr>
  </w:style>
  <w:style w:type="paragraph" w:styleId="Opstilling-talellerbogst5">
    <w:name w:val="List Number 5"/>
    <w:basedOn w:val="Normal"/>
    <w:uiPriority w:val="99"/>
    <w:semiHidden/>
    <w:unhideWhenUsed/>
    <w:pPr>
      <w:numPr>
        <w:numId w:val="10"/>
      </w:numPr>
      <w:contextualSpacing/>
    </w:pPr>
  </w:style>
  <w:style w:type="paragraph" w:styleId="Liste2">
    <w:name w:val="List 2"/>
    <w:basedOn w:val="Normal"/>
    <w:uiPriority w:val="99"/>
    <w:semiHidden/>
    <w:unhideWhenUsed/>
    <w:pPr>
      <w:ind w:left="566" w:hanging="283"/>
      <w:contextualSpacing/>
    </w:pPr>
  </w:style>
  <w:style w:type="paragraph" w:styleId="Liste3">
    <w:name w:val="List 3"/>
    <w:basedOn w:val="Normal"/>
    <w:uiPriority w:val="99"/>
    <w:semiHidden/>
    <w:unhideWhenUsed/>
    <w:pPr>
      <w:ind w:left="849" w:hanging="283"/>
      <w:contextualSpacing/>
    </w:pPr>
  </w:style>
  <w:style w:type="paragraph" w:styleId="Liste4">
    <w:name w:val="List 4"/>
    <w:basedOn w:val="Normal"/>
    <w:uiPriority w:val="99"/>
    <w:semiHidden/>
    <w:unhideWhenUsed/>
    <w:pPr>
      <w:ind w:left="1132" w:hanging="283"/>
      <w:contextualSpacing/>
    </w:pPr>
  </w:style>
  <w:style w:type="paragraph" w:styleId="Liste5">
    <w:name w:val="List 5"/>
    <w:basedOn w:val="Normal"/>
    <w:uiPriority w:val="99"/>
    <w:semiHidden/>
    <w:unhideWhenUsed/>
    <w:pPr>
      <w:ind w:left="1415" w:hanging="283"/>
      <w:contextualSpacing/>
    </w:pPr>
  </w:style>
  <w:style w:type="paragraph" w:styleId="Overskrift">
    <w:name w:val="TOC Heading"/>
    <w:basedOn w:val="Overskrift1"/>
    <w:next w:val="Normal"/>
    <w:uiPriority w:val="39"/>
    <w:pPr>
      <w:spacing w:before="0"/>
    </w:pPr>
  </w:style>
  <w:style w:type="paragraph" w:styleId="Sluthilsen">
    <w:name w:val="Closing"/>
    <w:basedOn w:val="Normal"/>
    <w:link w:val="SluthilsenTegn"/>
    <w:uiPriority w:val="99"/>
    <w:semiHidden/>
    <w:unhideWhenUsed/>
    <w:pPr>
      <w:ind w:left="4252"/>
    </w:pPr>
  </w:style>
  <w:style w:type="character" w:customStyle="1" w:styleId="SluthilsenTegn">
    <w:name w:val="Sluthilsen Tegn"/>
    <w:basedOn w:val="Standardskrifttypeiafsnit"/>
    <w:link w:val="Sluthilsen"/>
    <w:uiPriority w:val="99"/>
    <w:semiHidden/>
    <w:rPr>
      <w:sz w:val="20"/>
    </w:rPr>
  </w:style>
  <w:style w:type="paragraph" w:styleId="Slutnotetekst">
    <w:name w:val="endnote text"/>
    <w:basedOn w:val="Normal"/>
    <w:link w:val="SlutnotetekstTegn"/>
    <w:uiPriority w:val="99"/>
    <w:semiHidden/>
    <w:unhideWhenUsed/>
    <w:rPr>
      <w:szCs w:val="20"/>
    </w:rPr>
  </w:style>
  <w:style w:type="character" w:customStyle="1" w:styleId="SlutnotetekstTegn">
    <w:name w:val="Slutnotetekst Tegn"/>
    <w:basedOn w:val="Standardskrifttypeiafsnit"/>
    <w:link w:val="Slutnotetekst"/>
    <w:uiPriority w:val="99"/>
    <w:semiHidden/>
    <w:rPr>
      <w:sz w:val="20"/>
      <w:szCs w:val="20"/>
    </w:rPr>
  </w:style>
  <w:style w:type="paragraph" w:styleId="Starthilsen">
    <w:name w:val="Salutation"/>
    <w:basedOn w:val="Normal"/>
    <w:next w:val="Normal"/>
    <w:link w:val="StarthilsenTegn"/>
    <w:uiPriority w:val="99"/>
    <w:semiHidden/>
    <w:unhideWhenUsed/>
  </w:style>
  <w:style w:type="character" w:customStyle="1" w:styleId="StarthilsenTegn">
    <w:name w:val="Starthilsen Tegn"/>
    <w:basedOn w:val="Standardskrifttypeiafsnit"/>
    <w:link w:val="Starthilsen"/>
    <w:uiPriority w:val="99"/>
    <w:semiHidden/>
    <w:rPr>
      <w:sz w:val="20"/>
    </w:rPr>
  </w:style>
  <w:style w:type="paragraph" w:styleId="Strktcitat">
    <w:name w:val="Intense Quote"/>
    <w:basedOn w:val="Normal"/>
    <w:next w:val="Normal"/>
    <w:link w:val="StrktcitatTegn"/>
    <w:uiPriority w:val="30"/>
    <w:pPr>
      <w:pBdr>
        <w:bottom w:val="single" w:sz="4" w:space="4" w:color="74AC3F" w:themeColor="accent1"/>
      </w:pBdr>
      <w:spacing w:before="200" w:after="280"/>
      <w:ind w:left="936" w:right="936"/>
    </w:pPr>
    <w:rPr>
      <w:b/>
      <w:bCs/>
      <w:i/>
      <w:iCs/>
      <w:color w:val="74AC3F" w:themeColor="accent1"/>
    </w:rPr>
  </w:style>
  <w:style w:type="character" w:customStyle="1" w:styleId="StrktcitatTegn">
    <w:name w:val="Stærkt citat Tegn"/>
    <w:basedOn w:val="Standardskrifttypeiafsnit"/>
    <w:link w:val="Strktcitat"/>
    <w:uiPriority w:val="30"/>
    <w:rPr>
      <w:b/>
      <w:bCs/>
      <w:i/>
      <w:iCs/>
      <w:color w:val="74AC3F" w:themeColor="accent1"/>
      <w:sz w:val="20"/>
    </w:rPr>
  </w:style>
  <w:style w:type="paragraph" w:styleId="Underskrift">
    <w:name w:val="Signature"/>
    <w:basedOn w:val="Normal"/>
    <w:link w:val="UnderskriftTegn"/>
    <w:uiPriority w:val="99"/>
    <w:semiHidden/>
    <w:unhideWhenUsed/>
    <w:pPr>
      <w:ind w:left="4252"/>
    </w:pPr>
  </w:style>
  <w:style w:type="character" w:customStyle="1" w:styleId="UnderskriftTegn">
    <w:name w:val="Underskrift Tegn"/>
    <w:basedOn w:val="Standardskrifttypeiafsnit"/>
    <w:link w:val="Underskrift"/>
    <w:uiPriority w:val="99"/>
    <w:semiHidden/>
    <w:rPr>
      <w:sz w:val="20"/>
    </w:rPr>
  </w:style>
  <w:style w:type="paragraph" w:styleId="Undertitel">
    <w:name w:val="Subtitle"/>
    <w:basedOn w:val="Normal"/>
    <w:next w:val="Normal"/>
    <w:link w:val="UndertitelTegn"/>
    <w:uiPriority w:val="11"/>
    <w:pPr>
      <w:numPr>
        <w:ilvl w:val="1"/>
      </w:numPr>
    </w:pPr>
    <w:rPr>
      <w:rFonts w:asciiTheme="majorHAnsi" w:eastAsiaTheme="majorEastAsia" w:hAnsiTheme="majorHAnsi" w:cstheme="majorBidi"/>
      <w:i/>
      <w:iCs/>
      <w:color w:val="74AC3F" w:themeColor="accent1"/>
      <w:spacing w:val="15"/>
      <w:szCs w:val="24"/>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i/>
      <w:iCs/>
      <w:color w:val="74AC3F" w:themeColor="accent1"/>
      <w:spacing w:val="15"/>
      <w:sz w:val="20"/>
      <w:szCs w:val="24"/>
    </w:rPr>
  </w:style>
  <w:style w:type="paragraph" w:customStyle="1" w:styleId="Underskrift1">
    <w:name w:val="Underskrift 1"/>
    <w:basedOn w:val="Normal"/>
    <w:next w:val="Underskrift2"/>
  </w:style>
  <w:style w:type="paragraph" w:customStyle="1" w:styleId="Underskrift2">
    <w:name w:val="Underskrift 2"/>
    <w:basedOn w:val="Underskrift1"/>
    <w:pPr>
      <w:ind w:left="3686"/>
    </w:pPr>
  </w:style>
  <w:style w:type="table" w:customStyle="1" w:styleId="Adresseblok">
    <w:name w:val="Adresseblok"/>
    <w:basedOn w:val="Tabel-Normal"/>
    <w:uiPriority w:val="99"/>
    <w:pPr>
      <w:spacing w:after="0" w:line="240" w:lineRule="auto"/>
    </w:pPr>
    <w:rPr>
      <w:b/>
    </w:rPr>
    <w:tblPr/>
  </w:style>
  <w:style w:type="character" w:styleId="Bogenstitel">
    <w:name w:val="Book Title"/>
    <w:basedOn w:val="Standardskrifttypeiafsnit"/>
    <w:uiPriority w:val="33"/>
    <w:rPr>
      <w:b/>
      <w:bCs/>
      <w:i/>
      <w:iCs/>
      <w:spacing w:val="5"/>
    </w:rPr>
  </w:style>
  <w:style w:type="paragraph" w:styleId="Noteoverskrift">
    <w:name w:val="Note Heading"/>
    <w:basedOn w:val="Normal"/>
    <w:next w:val="Normal"/>
    <w:link w:val="NoteoverskriftTegn1"/>
    <w:uiPriority w:val="99"/>
    <w:rsid w:val="00B05DBC"/>
    <w:pPr>
      <w:spacing w:line="240" w:lineRule="auto"/>
    </w:pPr>
  </w:style>
  <w:style w:type="character" w:customStyle="1" w:styleId="NoteoverskriftTegn1">
    <w:name w:val="Noteoverskrift Tegn1"/>
    <w:basedOn w:val="Standardskrifttypeiafsnit"/>
    <w:link w:val="Noteoverskrift"/>
    <w:uiPriority w:val="99"/>
    <w:rsid w:val="00B05DBC"/>
    <w:rPr>
      <w:sz w:val="20"/>
    </w:rPr>
  </w:style>
  <w:style w:type="paragraph" w:customStyle="1" w:styleId="Default">
    <w:name w:val="Default"/>
    <w:rsid w:val="003930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1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ED8AFFB56842D698AE995664128AF4"/>
        <w:category>
          <w:name w:val="Generelt"/>
          <w:gallery w:val="placeholder"/>
        </w:category>
        <w:types>
          <w:type w:val="bbPlcHdr"/>
        </w:types>
        <w:behaviors>
          <w:behavior w:val="content"/>
        </w:behaviors>
        <w:guid w:val="{F8452A42-14F9-4AEB-973D-77E89A888E75}"/>
      </w:docPartPr>
      <w:docPartBody>
        <w:p w:rsidR="00AF4F13" w:rsidRDefault="002B5F8D">
          <w:r>
            <w:rPr>
              <w:rStyle w:val="Pladsholdertekst"/>
            </w:rPr>
            <w:t>[Titel]</w:t>
          </w:r>
        </w:p>
      </w:docPartBody>
    </w:docPart>
    <w:docPart>
      <w:docPartPr>
        <w:name w:val="209F642E7A614A85B894674964FF546C"/>
        <w:category>
          <w:name w:val="Generelt"/>
          <w:gallery w:val="placeholder"/>
        </w:category>
        <w:types>
          <w:type w:val="bbPlcHdr"/>
        </w:types>
        <w:behaviors>
          <w:behavior w:val="content"/>
        </w:behaviors>
        <w:guid w:val="{E1B8763C-5D2D-4CCB-8D08-D7048AA11742}"/>
      </w:docPartPr>
      <w:docPartBody>
        <w:p w:rsidR="00AF4F13" w:rsidRDefault="002B5F8D">
          <w:pPr>
            <w:pStyle w:val="209F642E7A614A85B894674964FF546C"/>
          </w:pPr>
          <w:r>
            <w:rPr>
              <w:rStyle w:val="Pladsholdertekst"/>
            </w:rPr>
            <w:t>Klik her for at angive tekst.</w:t>
          </w:r>
        </w:p>
      </w:docPartBody>
    </w:docPart>
    <w:docPart>
      <w:docPartPr>
        <w:name w:val="CEF75AA6FAC34F728117A8C602D39779"/>
        <w:category>
          <w:name w:val="Generelt"/>
          <w:gallery w:val="placeholder"/>
        </w:category>
        <w:types>
          <w:type w:val="bbPlcHdr"/>
        </w:types>
        <w:behaviors>
          <w:behavior w:val="content"/>
        </w:behaviors>
        <w:guid w:val="{29763C60-E35C-4693-9EC9-08E50D8FB526}"/>
      </w:docPartPr>
      <w:docPartBody>
        <w:p w:rsidR="00AF4F13" w:rsidRDefault="002B5F8D">
          <w:pPr>
            <w:pStyle w:val="CEF75AA6FAC34F728117A8C602D39779"/>
          </w:pPr>
          <w:r>
            <w:rPr>
              <w:rStyle w:val="Pladsholdertekst"/>
            </w:rPr>
            <w:t>Klik her for at angive tekst.</w:t>
          </w:r>
        </w:p>
      </w:docPartBody>
    </w:docPart>
    <w:docPart>
      <w:docPartPr>
        <w:name w:val="65030D3B04D04B89A646FF8BD34761CE"/>
        <w:category>
          <w:name w:val="Generelt"/>
          <w:gallery w:val="placeholder"/>
        </w:category>
        <w:types>
          <w:type w:val="bbPlcHdr"/>
        </w:types>
        <w:behaviors>
          <w:behavior w:val="content"/>
        </w:behaviors>
        <w:guid w:val="{47319EC5-173C-495A-BF4A-86EC724821F3}"/>
      </w:docPartPr>
      <w:docPartBody>
        <w:p w:rsidR="00392608" w:rsidRDefault="002B5F8D" w:rsidP="000919F5">
          <w:pPr>
            <w:pStyle w:val="65030D3B04D04B89A646FF8BD34761CE"/>
          </w:pPr>
          <w:r w:rsidRPr="002804C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B5F8D"/>
    <w:rsid w:val="002B5F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919F5"/>
    <w:rPr>
      <w:color w:val="808080"/>
    </w:rPr>
  </w:style>
  <w:style w:type="paragraph" w:customStyle="1" w:styleId="209F642E7A614A85B894674964FF546C">
    <w:name w:val="209F642E7A614A85B894674964FF546C"/>
    <w:pPr>
      <w:spacing w:after="160" w:line="259" w:lineRule="auto"/>
    </w:pPr>
  </w:style>
  <w:style w:type="paragraph" w:customStyle="1" w:styleId="CEF75AA6FAC34F728117A8C602D39779">
    <w:name w:val="CEF75AA6FAC34F728117A8C602D39779"/>
    <w:pPr>
      <w:spacing w:after="160" w:line="259" w:lineRule="auto"/>
    </w:pPr>
  </w:style>
  <w:style w:type="paragraph" w:customStyle="1" w:styleId="65030D3B04D04B89A646FF8BD34761CE">
    <w:name w:val="65030D3B04D04B89A646FF8BD34761CE"/>
    <w:rsid w:val="000919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KL Tema">
  <a:themeElements>
    <a:clrScheme name="KL">
      <a:dk1>
        <a:srgbClr val="03001E"/>
      </a:dk1>
      <a:lt1>
        <a:srgbClr val="FFFFFF"/>
      </a:lt1>
      <a:dk2>
        <a:srgbClr val="18305A"/>
      </a:dk2>
      <a:lt2>
        <a:srgbClr val="FFFFFF"/>
      </a:lt2>
      <a:accent1>
        <a:srgbClr val="74AC3F"/>
      </a:accent1>
      <a:accent2>
        <a:srgbClr val="0097D7"/>
      </a:accent2>
      <a:accent3>
        <a:srgbClr val="594E97"/>
      </a:accent3>
      <a:accent4>
        <a:srgbClr val="C30079"/>
      </a:accent4>
      <a:accent5>
        <a:srgbClr val="BA0615"/>
      </a:accent5>
      <a:accent6>
        <a:srgbClr val="CF6519"/>
      </a:accent6>
      <a:hlink>
        <a:srgbClr val="0097D7"/>
      </a:hlink>
      <a:folHlink>
        <a:srgbClr val="594E97"/>
      </a:folHlink>
    </a:clrScheme>
    <a:fontScheme name="K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a:noFill/>
          <a:headEnd type="none" w="med" len="med"/>
          <a:tailEnd type="none" w="med" len="med"/>
        </a:ln>
      </a:spPr>
      <a:bodyPr vert="horz" wrap="square" lIns="90000" tIns="90000" rIns="90000" bIns="90000" numCol="1" rtlCol="0" anchor="t" anchorCtr="0" compatLnSpc="1">
        <a:prstTxWarp prst="textNoShape">
          <a:avLst/>
        </a:prstTxWarp>
        <a:noAutofit/>
      </a:bodyPr>
      <a:lstStyle>
        <a:defPPr marL="0" marR="0" indent="0" algn="l" defTabSz="914400" rtl="0" eaLnBrk="1" fontAlgn="base" latinLnBrk="0" hangingPunct="1">
          <a:lnSpc>
            <a:spcPct val="100000"/>
          </a:lnSpc>
          <a:spcBef>
            <a:spcPts val="0"/>
          </a:spcBef>
          <a:spcAft>
            <a:spcPct val="0"/>
          </a:spcAft>
          <a:buClrTx/>
          <a:buSzTx/>
          <a:buFontTx/>
          <a:buNone/>
          <a:tabLst/>
          <a:defRPr kumimoji="0" sz="1400" b="0" i="0" u="none" strike="noStrike" cap="none" normalizeH="0" baseline="0" dirty="0" err="1" smtClean="0">
            <a:ln>
              <a:noFill/>
            </a:ln>
            <a:solidFill>
              <a:schemeClr val="bg1"/>
            </a:solidFill>
            <a:effectLst/>
            <a:latin typeface="Arial" charset="0"/>
          </a:defRPr>
        </a:defPPr>
      </a:lstStyle>
      <a:style>
        <a:lnRef idx="2">
          <a:schemeClr val="accent2">
            <a:shade val="50000"/>
          </a:schemeClr>
        </a:lnRef>
        <a:fillRef idx="1">
          <a:schemeClr val="accent2"/>
        </a:fillRef>
        <a:effectRef idx="0">
          <a:schemeClr val="accent2"/>
        </a:effectRef>
        <a:fontRef idx="minor">
          <a:schemeClr val="lt1"/>
        </a:fontRef>
      </a:style>
    </a:spDef>
    <a:lnDef>
      <a:spPr bwMode="auto">
        <a:solidFill>
          <a:schemeClr val="tx1"/>
        </a:solidFill>
        <a:ln w="19050" cap="flat" cmpd="sng" algn="ctr">
          <a:solidFill>
            <a:schemeClr val="tx2"/>
          </a:solidFill>
          <a:prstDash val="solid"/>
          <a:round/>
          <a:headEnd type="none" w="med" len="med"/>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2012-04-11T20:20:18</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C102E1C45BACE44A478765A06DAD360" ma:contentTypeVersion="2" ma:contentTypeDescription="GetOrganized dokument" ma:contentTypeScope="" ma:versionID="c7eeb1398ce73f2a2d15f0cc6e8fe3f8">
  <xsd:schema xmlns:xsd="http://www.w3.org/2001/XMLSchema" xmlns:xs="http://www.w3.org/2001/XMLSchema" xmlns:p="http://schemas.microsoft.com/office/2006/metadata/properties" xmlns:ns1="http://schemas.microsoft.com/sharepoint/v3" xmlns:ns2="dde046fa-c60d-43aa-a1d8-68e20c4c60cd" targetNamespace="http://schemas.microsoft.com/office/2006/metadata/properties" ma:root="true" ma:fieldsID="dc454fbc7de141ca9ae985303f448bbc" ns1:_="" ns2:_="">
    <xsd:import namespace="http://schemas.microsoft.com/sharepoint/v3"/>
    <xsd:import namespace="dde046fa-c60d-43aa-a1d8-68e20c4c60cd"/>
    <xsd:element name="properties">
      <xsd:complexType>
        <xsd:sequence>
          <xsd:element name="documentManagement">
            <xsd:complexType>
              <xsd:all>
                <xsd:element ref="ns2:Dokumenttype" minOccurs="0"/>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Conversation" minOccurs="0"/>
                <xsd:element ref="ns1:CCMOriginalDocID" minOccurs="0"/>
                <xsd:element ref="ns1:CCMVisualId" minOccurs="0"/>
                <xsd:element ref="ns1:CCMCognitiveType" minOccurs="0"/>
                <xsd:element ref="ns1:CCMMetadataExtractionStatus" minOccurs="0"/>
                <xsd:element ref="ns1:CCMPageCount" minOccurs="0"/>
                <xsd:element ref="ns1:CCMCommentCount" minOccurs="0"/>
                <xsd:element ref="ns1:CCMPreviewAnnotationsTasks" minOccurs="0"/>
                <xsd:element ref="ns1:CCMOnlin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Conversation" ma:index="32" nillable="true" ma:displayName="Samtale" ma:internalName="CCMConversation" ma:readOnly="true">
      <xsd:simpleType>
        <xsd:restriction base="dms:Text"/>
      </xsd:simpleType>
    </xsd:element>
    <xsd:element name="CCMOriginalDocID" ma:index="35" nillable="true" ma:displayName="Originalt Dok ID" ma:internalName="CCMOriginalDocID" ma:readOnly="true">
      <xsd:simpleType>
        <xsd:restriction base="dms:Text"/>
      </xsd:simpleType>
    </xsd:element>
    <xsd:element name="CCMVisualId" ma:index="36" nillable="true" ma:displayName="Sags ID" ma:default="Tildeler" ma:internalName="CCMVisual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element name="CCMMetadataExtractionStatus" ma:index="3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9" nillable="true" ma:displayName="Sider" ma:decimals="0" ma:internalName="CCMPageCount" ma:readOnly="true">
      <xsd:simpleType>
        <xsd:restriction base="dms:Number"/>
      </xsd:simpleType>
    </xsd:element>
    <xsd:element name="CCMCommentCount" ma:index="40" nillable="true" ma:displayName="Kommentarer" ma:decimals="0" ma:internalName="CCMCommentCount" ma:readOnly="true">
      <xsd:simpleType>
        <xsd:restriction base="dms:Number"/>
      </xsd:simpleType>
    </xsd:element>
    <xsd:element name="CCMPreviewAnnotationsTasks" ma:index="41" nillable="true" ma:displayName="Opgaver" ma:decimals="0" ma:internalName="CCMPreviewAnnotationsTasks" ma:readOnly="tru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dde046fa-c60d-43aa-a1d8-68e20c4c60cd" elementFormDefault="qualified">
    <xsd:import namespace="http://schemas.microsoft.com/office/2006/documentManagement/types"/>
    <xsd:import namespace="http://schemas.microsoft.com/office/infopath/2007/PartnerControls"/>
    <xsd:element name="Dokumenttype" ma:index="2" nillable="true" ma:displayName="Dokumenttype" ma:default="Notat" ma:format="Dropdown" ma:internalName="Dokumenttype">
      <xsd:simpleType>
        <xsd:restriction base="dms:Choice">
          <xsd:enumeration value="Administrativ information"/>
          <xsd:enumeration value="Almindeligt brev"/>
          <xsd:enumeration value="Andet dokument"/>
          <xsd:enumeration value="Borgmesterbrev"/>
          <xsd:enumeration value="Budgetvejledning"/>
          <xsd:enumeration value="Centralt modtaget post"/>
          <xsd:enumeration value="Dagsorden"/>
          <xsd:enumeration value="Fremstilling"/>
          <xsd:enumeration value="Høringssvar"/>
          <xsd:enumeration value="Kontrakt"/>
          <xsd:enumeration value="Notat"/>
          <xsd:enumeration value="Nyhedsbrev"/>
          <xsd:enumeration value="Presseberedskab"/>
          <xsd:enumeration value="Pressemeddelelse"/>
          <xsd:enumeration value="Referat"/>
          <xsd:enumeration value="Tale"/>
          <xsd:enumeration value="Temadrøftelse"/>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type xmlns="dde046fa-c60d-43aa-a1d8-68e20c4c60cd">Notat</Dokumenttype>
    <CCMAgendaDocumentStatus xmlns="dde046fa-c60d-43aa-a1d8-68e20c4c60cd" xsi:nil="true"/>
    <AgendaStatusIcon xmlns="dde046fa-c60d-43aa-a1d8-68e20c4c60cd" xsi:nil="true"/>
    <CCMAgendaStatus xmlns="dde046fa-c60d-43aa-a1d8-68e20c4c60cd" xsi:nil="true"/>
    <CCMMeetingCaseInstanceId xmlns="dde046fa-c60d-43aa-a1d8-68e20c4c60cd" xsi:nil="true"/>
    <CCMMeetingCaseLink xmlns="dde046fa-c60d-43aa-a1d8-68e20c4c60cd">
      <Url xsi:nil="true"/>
      <Description xsi:nil="true"/>
    </CCMMeetingCaseLink>
    <CCMAgendaItemId xmlns="dde046fa-c60d-43aa-a1d8-68e20c4c60cd" xsi:nil="true"/>
    <DocumentDescription xmlns="dde046fa-c60d-43aa-a1d8-68e20c4c60cd" xsi:nil="true"/>
    <CCMMeetingCaseId xmlns="dde046fa-c60d-43aa-a1d8-68e20c4c60cd" xsi:nil="true"/>
    <DocID xmlns="http://schemas.microsoft.com/sharepoint/v3">2250178</DocID>
    <LocalAttachment xmlns="http://schemas.microsoft.com/sharepoint/v3">false</LocalAttachment>
    <CaseRecordNumber xmlns="http://schemas.microsoft.com/sharepoint/v3">0</CaseRecordNumber>
    <CaseID xmlns="http://schemas.microsoft.com/sharepoint/v3">SAG-2016-00966</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SAG-2016-00966</CCMVisualId>
    <Finalized xmlns="http://schemas.microsoft.com/sharepoint/v3">false</Finalized>
    <CCMTemplateID xmlns="http://schemas.microsoft.com/sharepoint/v3">0</CCMTemplateID>
    <CCMCognitiveType xmlns="http://schemas.microsoft.com/sharepoint/v3" xsi:nil="true"/>
    <CCMMetadataExtractionStatus xmlns="http://schemas.microsoft.com/sharepoint/v3">CCMPageCount:Idle;CCMCommentCount:Idle</CCMMetadataExtractionStatus>
    <CCMPageCount xmlns="http://schemas.microsoft.com/sharepoint/v3">7</CCMPageCount>
    <CCMCommentCount xmlns="http://schemas.microsoft.com/sharepoint/v3">0</CCMCommentCount>
    <CCMPreviewAnnotationsTasks xmlns="http://schemas.microsoft.com/sharepoint/v3">0</CCMPreviewAnnotationsTasks>
  </documentManagement>
</p:properties>
</file>

<file path=customXml/item4.xml><?xml version="1.0" encoding="utf-8"?>
<root xmlns="opt">
  <dato>2022-06-08T00:00:00</dato>
  <titel>‌</titel>
  <email>LCBJ@kl.dk</email>
  <direktetelefon>3370 3005</direktetelefon>
  <adresse>Weidekampsgade 10
Postboks 3370
2300 København S</adresse>
  <website>www.kl.dk</website>
</root>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4C004-83E7-41AE-B633-D59730F82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e046fa-c60d-43aa-a1d8-68e20c4c6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81406E-8823-4665-84A9-0AC1FC1C5AA6}">
  <ds:schemaRefs>
    <ds:schemaRef ds:uri="http://schemas.microsoft.com/office/2006/metadata/properties"/>
    <ds:schemaRef ds:uri="http://schemas.microsoft.com/office/infopath/2007/PartnerControls"/>
    <ds:schemaRef ds:uri="dde046fa-c60d-43aa-a1d8-68e20c4c60cd"/>
    <ds:schemaRef ds:uri="http://schemas.microsoft.com/sharepoint/v3"/>
  </ds:schemaRefs>
</ds:datastoreItem>
</file>

<file path=customXml/itemProps4.xml><?xml version="1.0" encoding="utf-8"?>
<ds:datastoreItem xmlns:ds="http://schemas.openxmlformats.org/officeDocument/2006/customXml" ds:itemID="{86CC33FB-F953-476E-9C8E-D99B184954BC}">
  <ds:schemaRefs>
    <ds:schemaRef ds:uri="opt"/>
  </ds:schemaRefs>
</ds:datastoreItem>
</file>

<file path=customXml/itemProps5.xml><?xml version="1.0" encoding="utf-8"?>
<ds:datastoreItem xmlns:ds="http://schemas.openxmlformats.org/officeDocument/2006/customXml" ds:itemID="{421322BF-CA01-4B0C-BAE9-A94E90C6442A}">
  <ds:schemaRefs>
    <ds:schemaRef ds:uri="http://schemas.openxmlformats.org/officeDocument/2006/bibliography"/>
  </ds:schemaRefs>
</ds:datastoreItem>
</file>

<file path=customXml/itemProps6.xml><?xml version="1.0" encoding="utf-8"?>
<ds:datastoreItem xmlns:ds="http://schemas.openxmlformats.org/officeDocument/2006/customXml" ds:itemID="{E3171BB3-6A25-4C50-9174-A691B232A0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1349</Words>
  <Characters>8230</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Ansøgningstyper koblet til servicemålsaftalens kategorier</vt:lpstr>
      <vt:lpstr>Overskrift</vt:lpstr>
    </vt:vector>
  </TitlesOfParts>
  <Company>Optimentor</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Ansøgningstyper koblet til servicemålsaftalens kategorier</dc:title>
  <dc:creator>Kristian Guttesen</dc:creator>
  <cp:lastModifiedBy>Albert Cosmus Pyndt Østerbye</cp:lastModifiedBy>
  <cp:revision>2</cp:revision>
  <cp:lastPrinted>2020-05-27T14:16:00Z</cp:lastPrinted>
  <dcterms:created xsi:type="dcterms:W3CDTF">2022-08-24T12:49:00Z</dcterms:created>
  <dcterms:modified xsi:type="dcterms:W3CDTF">2022-08-24T12:49:00Z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ontentTypeId">
    <vt:lpwstr>0x010100AC085CFC53BC46CEA2EADE194AD9D48200DC102E1C45BACE44A478765A06DAD360</vt:lpwstr>
  </property>
  <property fmtid="{D5CDD505-2E9C-101B-9397-08002B2CF9AE}" pid="4" name="OPTTemplate">
    <vt:bool>true</vt:bool>
  </property>
  <property fmtid="{D5CDD505-2E9C-101B-9397-08002B2CF9AE}" pid="5" name="CCMEventContext">
    <vt:lpwstr>30601538-f210-4a0c-b3f3-3477d24c9179</vt:lpwstr>
  </property>
  <property fmtid="{D5CDD505-2E9C-101B-9397-08002B2CF9AE}" pid="6" name="OPTDataInserted">
    <vt:lpwstr/>
  </property>
  <property fmtid="{D5CDD505-2E9C-101B-9397-08002B2CF9AE}" pid="7" name="CCMCommunication">
    <vt:lpwstr/>
  </property>
</Properties>
</file>