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7B94E" w14:textId="77777777" w:rsidR="00FE01C8" w:rsidRDefault="00FE01C8" w:rsidP="00FE01C8">
      <w:pPr>
        <w:pStyle w:val="Overskrift2"/>
      </w:pPr>
      <w:r>
        <w:t>Navn og kontaktoplysninger (artikel 30, stk. 1, litra a)</w:t>
      </w:r>
    </w:p>
    <w:p w14:paraId="39ECA20A" w14:textId="77777777" w:rsidR="00387319" w:rsidRPr="00A2180E" w:rsidRDefault="00387319" w:rsidP="00387319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461126A9" w14:textId="77777777" w:rsidR="00387319" w:rsidRPr="00A2180E" w:rsidRDefault="00387319" w:rsidP="00387319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1B04F0BF" w14:textId="77777777" w:rsidR="00387319" w:rsidRDefault="00387319" w:rsidP="00387319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27949093" w14:textId="77777777" w:rsidR="00387319" w:rsidRPr="00C76AC0" w:rsidRDefault="00387319" w:rsidP="00387319">
      <w:pPr>
        <w:rPr>
          <w:lang w:eastAsia="da-DK"/>
        </w:rPr>
      </w:pPr>
    </w:p>
    <w:p w14:paraId="097B324B" w14:textId="77777777" w:rsidR="00387319" w:rsidRDefault="00387319" w:rsidP="00387319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>[Indsæt navn på de enheder, der har det daglige ansvar for behandlingerne].</w:t>
      </w:r>
    </w:p>
    <w:p w14:paraId="3F06F529" w14:textId="791553A7" w:rsidR="00147882" w:rsidRPr="00147882" w:rsidRDefault="00147882" w:rsidP="00B14CBD"/>
    <w:tbl>
      <w:tblPr>
        <w:tblStyle w:val="Tabel-Gitter"/>
        <w:tblW w:w="1366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4255FE">
        <w:tc>
          <w:tcPr>
            <w:tcW w:w="13669" w:type="dxa"/>
            <w:tcBorders>
              <w:top w:val="single" w:sz="12" w:space="0" w:color="auto"/>
            </w:tcBorders>
          </w:tcPr>
          <w:p w14:paraId="6DC2F675" w14:textId="1B47E3B6" w:rsidR="00147882" w:rsidRPr="003F4A61" w:rsidRDefault="003F4A61" w:rsidP="003F4A61">
            <w:pPr>
              <w:pStyle w:val="Overskrift2"/>
              <w:outlineLvl w:val="1"/>
              <w:rPr>
                <w:rFonts w:cs="Arial"/>
                <w:szCs w:val="26"/>
              </w:rPr>
            </w:pPr>
            <w:r w:rsidRPr="003F4A61">
              <w:rPr>
                <w:rFonts w:cs="Arial"/>
                <w:szCs w:val="26"/>
              </w:rPr>
              <w:t>Formålet</w:t>
            </w:r>
            <w:r w:rsidR="00E30E9F" w:rsidRPr="003F4A61">
              <w:rPr>
                <w:rFonts w:cs="Arial"/>
                <w:szCs w:val="26"/>
              </w:rPr>
              <w:t xml:space="preserve"> med behandlingerne (artikel 30, stk. 1, litra b)</w:t>
            </w:r>
          </w:p>
        </w:tc>
      </w:tr>
      <w:tr w:rsidR="00387319" w:rsidRPr="00C028C6" w14:paraId="3D0D24C8" w14:textId="77777777" w:rsidTr="00387319">
        <w:tc>
          <w:tcPr>
            <w:tcW w:w="13669" w:type="dxa"/>
          </w:tcPr>
          <w:p w14:paraId="620E4779" w14:textId="77777777" w:rsidR="00387319" w:rsidRPr="003F4A61" w:rsidRDefault="00387319" w:rsidP="00387319">
            <w:pPr>
              <w:pStyle w:val="Underskrift1"/>
              <w:rPr>
                <w:rFonts w:cs="Arial"/>
                <w:sz w:val="22"/>
              </w:rPr>
            </w:pPr>
          </w:p>
          <w:p w14:paraId="7A417AB3" w14:textId="11BC35DA" w:rsidR="00387319" w:rsidRPr="003F4A61" w:rsidRDefault="00387319" w:rsidP="00387319">
            <w:pPr>
              <w:pStyle w:val="Underskrift1"/>
              <w:rPr>
                <w:rFonts w:ascii="Arial" w:hAnsi="Arial" w:cs="Arial"/>
                <w:sz w:val="22"/>
              </w:rPr>
            </w:pPr>
            <w:r w:rsidRPr="003F4A61">
              <w:rPr>
                <w:rFonts w:ascii="Arial" w:hAnsi="Arial" w:cs="Arial"/>
                <w:b/>
                <w:sz w:val="22"/>
              </w:rPr>
              <w:t xml:space="preserve">Formål: </w:t>
            </w:r>
            <w:r w:rsidRPr="003F4A61">
              <w:rPr>
                <w:rFonts w:ascii="Arial" w:hAnsi="Arial" w:cs="Arial"/>
                <w:sz w:val="22"/>
              </w:rPr>
              <w:t xml:space="preserve">Behandlingerne har til formål at muliggøre kommunens regulering af visse private erhverv. </w:t>
            </w:r>
          </w:p>
        </w:tc>
      </w:tr>
      <w:tr w:rsidR="00387319" w:rsidRPr="00C028C6" w14:paraId="242F6614" w14:textId="77777777" w:rsidTr="00387319">
        <w:tc>
          <w:tcPr>
            <w:tcW w:w="13669" w:type="dxa"/>
          </w:tcPr>
          <w:p w14:paraId="6807D0C5" w14:textId="77777777" w:rsidR="00387319" w:rsidRPr="003F4A61" w:rsidRDefault="00387319" w:rsidP="00387319">
            <w:pPr>
              <w:pStyle w:val="Underskrift1"/>
              <w:rPr>
                <w:rFonts w:cs="Arial"/>
                <w:sz w:val="22"/>
              </w:rPr>
            </w:pPr>
          </w:p>
          <w:p w14:paraId="23C6FEF3" w14:textId="6C0458A0" w:rsidR="00387319" w:rsidRPr="003F4A61" w:rsidRDefault="00387319" w:rsidP="00387319">
            <w:pPr>
              <w:pStyle w:val="Underskrift1"/>
              <w:rPr>
                <w:rFonts w:ascii="Arial" w:hAnsi="Arial" w:cs="Arial"/>
                <w:sz w:val="22"/>
              </w:rPr>
            </w:pPr>
            <w:r w:rsidRPr="003F4A61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3F4A61">
              <w:rPr>
                <w:rFonts w:cstheme="minorHAnsi"/>
                <w:sz w:val="22"/>
              </w:rPr>
              <w:t>For en nærmere beskrivelse af opgaverne og lovgrundlaget for behandlingerne henvises til KL Emnesystematik:</w:t>
            </w:r>
          </w:p>
        </w:tc>
      </w:tr>
      <w:tr w:rsidR="00387319" w:rsidRPr="00A7601D" w14:paraId="69E540F8" w14:textId="77777777" w:rsidTr="00387319">
        <w:tc>
          <w:tcPr>
            <w:tcW w:w="13669" w:type="dxa"/>
          </w:tcPr>
          <w:p w14:paraId="2F406824" w14:textId="767DBB9D" w:rsidR="00387319" w:rsidRPr="00A7601D" w:rsidRDefault="00387319" w:rsidP="00147882">
            <w:pPr>
              <w:rPr>
                <w:rFonts w:asciiTheme="majorHAnsi" w:hAnsiTheme="majorHAnsi" w:cstheme="majorHAnsi"/>
              </w:rPr>
            </w:pPr>
          </w:p>
          <w:p w14:paraId="4E709088" w14:textId="554F44B5" w:rsidR="00387319" w:rsidRPr="00A7601D" w:rsidRDefault="00387319" w:rsidP="00387319">
            <w:pPr>
              <w:pStyle w:val="Listeafsnit"/>
              <w:numPr>
                <w:ilvl w:val="0"/>
                <w:numId w:val="24"/>
              </w:numPr>
              <w:spacing w:after="0" w:line="240" w:lineRule="auto"/>
              <w:ind w:left="313" w:hanging="284"/>
              <w:rPr>
                <w:rStyle w:val="Hyperlink"/>
                <w:rFonts w:asciiTheme="majorHAnsi" w:hAnsiTheme="majorHAnsi" w:cstheme="majorHAnsi"/>
                <w:color w:val="auto"/>
                <w:sz w:val="22"/>
                <w:u w:val="none"/>
              </w:rPr>
            </w:pPr>
            <w:r w:rsidRPr="00A7601D">
              <w:rPr>
                <w:rFonts w:asciiTheme="majorHAnsi" w:hAnsiTheme="majorHAnsi" w:cstheme="majorHAnsi"/>
                <w:sz w:val="22"/>
              </w:rPr>
              <w:t xml:space="preserve">Gruppe </w:t>
            </w:r>
            <w:hyperlink r:id="rId12" w:anchor="_22.00" w:tgtFrame="_parent" w:history="1">
              <w:r w:rsidRPr="00A7601D">
                <w:rPr>
                  <w:rStyle w:val="Hyperlink"/>
                  <w:rFonts w:asciiTheme="majorHAnsi" w:hAnsiTheme="majorHAnsi" w:cstheme="majorHAnsi"/>
                  <w:sz w:val="22"/>
                </w:rPr>
                <w:t>22.00 Regulering af private erhverv</w:t>
              </w:r>
            </w:hyperlink>
          </w:p>
          <w:p w14:paraId="25EA191F" w14:textId="04CFFD5F" w:rsidR="005F78EC" w:rsidRPr="005F78EC" w:rsidRDefault="005F78EC" w:rsidP="00387319">
            <w:pPr>
              <w:pStyle w:val="Listeafsnit"/>
              <w:numPr>
                <w:ilvl w:val="0"/>
                <w:numId w:val="24"/>
              </w:numPr>
              <w:spacing w:after="0" w:line="240" w:lineRule="auto"/>
              <w:ind w:left="313" w:hanging="284"/>
              <w:rPr>
                <w:rFonts w:asciiTheme="majorHAnsi" w:hAnsiTheme="majorHAnsi" w:cstheme="majorHAnsi"/>
                <w:sz w:val="22"/>
              </w:rPr>
            </w:pPr>
            <w:r w:rsidRPr="005F78EC">
              <w:rPr>
                <w:rFonts w:asciiTheme="majorHAnsi" w:hAnsiTheme="majorHAnsi" w:cstheme="majorHAnsi"/>
                <w:sz w:val="22"/>
              </w:rPr>
              <w:t xml:space="preserve">Gruppe </w:t>
            </w:r>
            <w:hyperlink r:id="rId13" w:anchor="_22.01" w:history="1">
              <w:r w:rsidRPr="005F78EC">
                <w:rPr>
                  <w:rStyle w:val="Hyperlink"/>
                  <w:rFonts w:asciiTheme="minorHAnsi" w:hAnsiTheme="minorHAnsi" w:cstheme="minorHAnsi"/>
                  <w:sz w:val="22"/>
                </w:rPr>
                <w:t>22.01 Restaurations- og hotelvirksomhed</w:t>
              </w:r>
            </w:hyperlink>
          </w:p>
          <w:p w14:paraId="70CA36BF" w14:textId="27092F9F" w:rsidR="00387319" w:rsidRPr="00A7601D" w:rsidRDefault="00387319" w:rsidP="00387319">
            <w:pPr>
              <w:pStyle w:val="Listeafsnit"/>
              <w:numPr>
                <w:ilvl w:val="0"/>
                <w:numId w:val="24"/>
              </w:numPr>
              <w:spacing w:after="0" w:line="240" w:lineRule="auto"/>
              <w:ind w:left="313" w:hanging="284"/>
              <w:rPr>
                <w:rFonts w:asciiTheme="majorHAnsi" w:hAnsiTheme="majorHAnsi" w:cstheme="majorHAnsi"/>
                <w:sz w:val="22"/>
              </w:rPr>
            </w:pPr>
            <w:r w:rsidRPr="00A7601D">
              <w:rPr>
                <w:rFonts w:asciiTheme="majorHAnsi" w:hAnsiTheme="majorHAnsi" w:cstheme="majorHAnsi"/>
                <w:sz w:val="22"/>
              </w:rPr>
              <w:t xml:space="preserve">Gruppe </w:t>
            </w:r>
            <w:hyperlink r:id="rId14" w:anchor="_22.03" w:tgtFrame="_parent" w:history="1">
              <w:r w:rsidRPr="00A7601D">
                <w:rPr>
                  <w:rStyle w:val="Hyperlink"/>
                  <w:rFonts w:asciiTheme="majorHAnsi" w:hAnsiTheme="majorHAnsi" w:cstheme="majorHAnsi"/>
                  <w:sz w:val="22"/>
                </w:rPr>
                <w:t>22.03 Forretningers åbningstid (butikstid)</w:t>
              </w:r>
            </w:hyperlink>
          </w:p>
          <w:p w14:paraId="20B06E03" w14:textId="654D654D" w:rsidR="00387319" w:rsidRPr="00A7601D" w:rsidRDefault="00387319" w:rsidP="00387319">
            <w:pPr>
              <w:pStyle w:val="Listeafsnit"/>
              <w:numPr>
                <w:ilvl w:val="0"/>
                <w:numId w:val="24"/>
              </w:numPr>
              <w:spacing w:after="0" w:line="240" w:lineRule="auto"/>
              <w:ind w:left="313" w:hanging="284"/>
              <w:rPr>
                <w:rFonts w:asciiTheme="majorHAnsi" w:hAnsiTheme="majorHAnsi" w:cstheme="majorHAnsi"/>
                <w:sz w:val="22"/>
              </w:rPr>
            </w:pPr>
            <w:r w:rsidRPr="00A7601D">
              <w:rPr>
                <w:rFonts w:asciiTheme="majorHAnsi" w:hAnsiTheme="majorHAnsi" w:cstheme="majorHAnsi"/>
                <w:sz w:val="22"/>
              </w:rPr>
              <w:t xml:space="preserve">Gruppe </w:t>
            </w:r>
            <w:hyperlink r:id="rId15" w:anchor="_22.09" w:tgtFrame="_parent" w:history="1">
              <w:r w:rsidRPr="00A7601D">
                <w:rPr>
                  <w:rStyle w:val="Hyperlink"/>
                  <w:rFonts w:asciiTheme="majorHAnsi" w:hAnsiTheme="majorHAnsi" w:cstheme="majorHAnsi"/>
                  <w:sz w:val="22"/>
                </w:rPr>
                <w:t>22.09 Biografbevilling (tilladelse til offentlig filmforevisning)</w:t>
              </w:r>
            </w:hyperlink>
          </w:p>
          <w:p w14:paraId="0D68006E" w14:textId="69AED5EB" w:rsidR="00387319" w:rsidRPr="00A7601D" w:rsidRDefault="00387319" w:rsidP="00147882">
            <w:pPr>
              <w:pStyle w:val="Listeafsnit"/>
              <w:numPr>
                <w:ilvl w:val="0"/>
                <w:numId w:val="24"/>
              </w:numPr>
              <w:spacing w:after="0" w:line="240" w:lineRule="auto"/>
              <w:ind w:left="313" w:hanging="284"/>
              <w:rPr>
                <w:rFonts w:asciiTheme="majorHAnsi" w:hAnsiTheme="majorHAnsi" w:cstheme="majorHAnsi"/>
                <w:sz w:val="22"/>
              </w:rPr>
            </w:pPr>
            <w:r w:rsidRPr="00A7601D">
              <w:rPr>
                <w:rFonts w:asciiTheme="majorHAnsi" w:hAnsiTheme="majorHAnsi" w:cstheme="majorHAnsi"/>
                <w:sz w:val="22"/>
              </w:rPr>
              <w:t xml:space="preserve">Gruppe </w:t>
            </w:r>
            <w:hyperlink r:id="rId16" w:anchor="_22.11" w:tgtFrame="_parent" w:history="1">
              <w:r w:rsidRPr="00A7601D">
                <w:rPr>
                  <w:rStyle w:val="Hyperlink"/>
                  <w:rFonts w:asciiTheme="majorHAnsi" w:hAnsiTheme="majorHAnsi" w:cstheme="majorHAnsi"/>
                  <w:sz w:val="22"/>
                </w:rPr>
                <w:t>22.11 Taxikørsel</w:t>
              </w:r>
            </w:hyperlink>
          </w:p>
        </w:tc>
      </w:tr>
    </w:tbl>
    <w:p w14:paraId="2C4D9991" w14:textId="77777777" w:rsidR="008E217A" w:rsidRPr="00406650" w:rsidRDefault="00B50CDC" w:rsidP="00A7601D">
      <w:pPr>
        <w:pStyle w:val="Listeafsnit"/>
        <w:numPr>
          <w:ilvl w:val="0"/>
          <w:numId w:val="25"/>
        </w:numPr>
        <w:spacing w:after="0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406650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17" w:anchor="_00.15.20" w:history="1">
        <w:r w:rsidRPr="00406650">
          <w:rPr>
            <w:rStyle w:val="Hyperlink"/>
            <w:rFonts w:asciiTheme="minorHAnsi" w:hAnsiTheme="minorHAnsi" w:cstheme="minorHAnsi"/>
            <w:sz w:val="20"/>
            <w:szCs w:val="20"/>
          </w:rPr>
          <w:t>00.15.20 Tværgående ledelsesinformation</w:t>
        </w:r>
      </w:hyperlink>
    </w:p>
    <w:p w14:paraId="1144E85B" w14:textId="71C92B91" w:rsidR="004021E9" w:rsidRPr="00406650" w:rsidRDefault="004021E9" w:rsidP="005F78EC">
      <w:pPr>
        <w:pStyle w:val="Listeafsnit"/>
        <w:spacing w:after="0" w:line="240" w:lineRule="auto"/>
        <w:rPr>
          <w:rFonts w:asciiTheme="minorHAnsi" w:eastAsia="Times New Roman" w:hAnsiTheme="minorHAnsi" w:cstheme="minorHAnsi"/>
          <w:color w:val="0000FF"/>
          <w:spacing w:val="0"/>
          <w:sz w:val="20"/>
          <w:szCs w:val="20"/>
          <w:u w:val="single"/>
          <w:lang w:eastAsia="da-DK"/>
        </w:rPr>
      </w:pPr>
    </w:p>
    <w:tbl>
      <w:tblPr>
        <w:tblStyle w:val="Tabel-Gitter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060462" w:rsidRPr="0089441D" w14:paraId="7C754820" w14:textId="77777777" w:rsidTr="00387319">
        <w:trPr>
          <w:tblHeader/>
        </w:trPr>
        <w:tc>
          <w:tcPr>
            <w:tcW w:w="3403" w:type="dxa"/>
          </w:tcPr>
          <w:p w14:paraId="6D87FF66" w14:textId="6917F808" w:rsidR="00060462" w:rsidRPr="006D68F7" w:rsidRDefault="00060462" w:rsidP="00060462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4573A859" w:rsidR="00060462" w:rsidRPr="0089441D" w:rsidRDefault="00060462" w:rsidP="00060462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6204FA11" w:rsidR="00060462" w:rsidRPr="006D68F7" w:rsidRDefault="000E2292" w:rsidP="00060462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060462"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387319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2C703653" w14:textId="4A10380F" w:rsidR="007E309E" w:rsidRDefault="007E309E" w:rsidP="00A7601D">
            <w:pPr>
              <w:pStyle w:val="Underskrift1"/>
              <w:numPr>
                <w:ilvl w:val="0"/>
                <w:numId w:val="19"/>
              </w:numPr>
              <w:ind w:left="205" w:hanging="205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B158C8">
              <w:rPr>
                <w:rFonts w:cstheme="minorHAnsi"/>
                <w:szCs w:val="24"/>
              </w:rPr>
              <w:t xml:space="preserve"> regulering af private erhverv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3A48E298" w14:textId="77777777" w:rsidR="00A7601D" w:rsidRDefault="00A7601D" w:rsidP="00A7601D">
            <w:pPr>
              <w:pStyle w:val="Underskrift1"/>
              <w:numPr>
                <w:ilvl w:val="0"/>
                <w:numId w:val="19"/>
              </w:numPr>
              <w:ind w:left="205" w:hanging="205"/>
            </w:pPr>
            <w:r>
              <w:t>Kontaktpersoner i virksomheder, der har søgt om bevillinger</w:t>
            </w:r>
          </w:p>
          <w:p w14:paraId="067E24BB" w14:textId="4A42EF83" w:rsidR="005E2659" w:rsidRPr="005E2659" w:rsidRDefault="005E2659" w:rsidP="00060462">
            <w:pPr>
              <w:pStyle w:val="Underskrift1"/>
              <w:numPr>
                <w:ilvl w:val="0"/>
                <w:numId w:val="19"/>
              </w:numPr>
              <w:ind w:left="205" w:hanging="205"/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2A1F8314" w14:textId="3065EA2A" w:rsidR="00060462" w:rsidRDefault="00060462" w:rsidP="00060462">
            <w:pPr>
              <w:pStyle w:val="Underskrift1"/>
              <w:numPr>
                <w:ilvl w:val="0"/>
                <w:numId w:val="19"/>
              </w:numPr>
              <w:ind w:left="205" w:hanging="205"/>
            </w:pPr>
            <w:r>
              <w:rPr>
                <w:rFonts w:cstheme="minorHAnsi"/>
              </w:rPr>
              <w:t>Personer, som ejer enkeltmandsvirksomheder</w:t>
            </w:r>
            <w:r w:rsidR="000E2292">
              <w:t>, der har søgt om bevillinger</w:t>
            </w:r>
          </w:p>
          <w:p w14:paraId="5D24B04D" w14:textId="1A0C90B4" w:rsidR="00151502" w:rsidRPr="00151502" w:rsidRDefault="00151502" w:rsidP="00A7601D">
            <w:pPr>
              <w:pStyle w:val="Underskrift1"/>
              <w:ind w:left="205"/>
            </w:pPr>
          </w:p>
        </w:tc>
      </w:tr>
      <w:tr w:rsidR="0017121B" w:rsidRPr="0089441D" w14:paraId="0B5C6D33" w14:textId="77777777" w:rsidTr="00067657">
        <w:trPr>
          <w:trHeight w:val="151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428F7F53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B14CBD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73C0DE30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0B52486F" w:rsidR="0017121B" w:rsidRPr="0017121B" w:rsidRDefault="0017121B" w:rsidP="00E042E6">
            <w:pPr>
              <w:spacing w:line="276" w:lineRule="auto"/>
              <w:rPr>
                <w:rFonts w:ascii="Arial" w:eastAsia="Arial" w:hAnsi="Arial" w:cs="Times New Roman"/>
                <w:sz w:val="20"/>
              </w:rPr>
            </w:pPr>
          </w:p>
        </w:tc>
      </w:tr>
      <w:tr w:rsidR="00B14CBD" w:rsidRPr="0089441D" w14:paraId="1B10BA7D" w14:textId="77777777" w:rsidTr="00067657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77777777" w:rsidR="00B14CBD" w:rsidRPr="0089441D" w:rsidRDefault="00B14CBD" w:rsidP="00B14CBD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B14CBD" w:rsidRPr="0089441D" w:rsidRDefault="00B14CBD" w:rsidP="00B14CBD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6315C207" w:rsidR="00B14CBD" w:rsidRPr="0089441D" w:rsidRDefault="00B14CBD" w:rsidP="00B14CBD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DE29001" w:rsidR="00B14CBD" w:rsidRPr="0089441D" w:rsidRDefault="00B14CBD" w:rsidP="00B14CBD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B14CBD" w:rsidRPr="0089441D" w14:paraId="6E49660E" w14:textId="77777777" w:rsidTr="00067657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10C8E6F6" w14:textId="77777777" w:rsidR="00B14CBD" w:rsidRPr="0089441D" w:rsidRDefault="00B14CBD" w:rsidP="00B14CBD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6512AC3" w14:textId="77777777" w:rsidR="00B14CBD" w:rsidRPr="0089441D" w:rsidRDefault="00B14CBD" w:rsidP="00B14CBD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72E22193" w14:textId="17BB2C2A" w:rsidR="00B14CBD" w:rsidRPr="00325D14" w:rsidRDefault="00B14CBD" w:rsidP="00B14CBD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Særlige kategorier af personoplysninger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682F0115" w14:textId="3C9838C9" w:rsidR="00B14CBD" w:rsidRDefault="005F2198" w:rsidP="00B14C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</w:tr>
      <w:tr w:rsidR="00B14CBD" w:rsidRPr="0089441D" w14:paraId="631467AA" w14:textId="77777777" w:rsidTr="00067657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77777777" w:rsidR="00B14CBD" w:rsidRPr="0089441D" w:rsidRDefault="00B14CBD" w:rsidP="00B14CBD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B14CBD" w:rsidRPr="0089441D" w:rsidRDefault="00B14CBD" w:rsidP="00B14CBD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6A9BF44A" w:rsidR="00B14CBD" w:rsidRPr="002E1913" w:rsidRDefault="00B14CBD" w:rsidP="00B14CBD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Personoplysninger vedr. straffedomme, lovovertrædelser mv. 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4DD07991" w:rsidR="00B14CBD" w:rsidRPr="00E13804" w:rsidRDefault="00B14CBD" w:rsidP="00B14C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</w:tr>
      <w:tr w:rsidR="006D68F7" w:rsidRPr="0089441D" w14:paraId="51F5A75B" w14:textId="77777777" w:rsidTr="00067657">
        <w:trPr>
          <w:trHeight w:val="702"/>
        </w:trPr>
        <w:tc>
          <w:tcPr>
            <w:tcW w:w="3403" w:type="dxa"/>
            <w:shd w:val="clear" w:color="auto" w:fill="FFFFFF" w:themeFill="background1"/>
          </w:tcPr>
          <w:p w14:paraId="5BA7AC72" w14:textId="1BAE3E30" w:rsidR="006D68F7" w:rsidRPr="00D71422" w:rsidRDefault="00B14CBD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4C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Kategorierne af modtagere, som personoplysningerne er eller vil blive </w:t>
            </w:r>
            <w:bookmarkStart w:id="0" w:name="_GoBack"/>
            <w:bookmarkEnd w:id="0"/>
            <w:r w:rsidRPr="00B14CBD">
              <w:rPr>
                <w:rFonts w:asciiTheme="minorHAnsi" w:hAnsiTheme="minorHAnsi" w:cstheme="minorHAnsi"/>
                <w:b/>
                <w:sz w:val="20"/>
                <w:szCs w:val="20"/>
              </w:rPr>
              <w:t>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6D68F7" w:rsidRPr="00D71422" w:rsidRDefault="006D68F7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47B5C68E" w14:textId="77777777" w:rsidR="007865E7" w:rsidRDefault="007865E7" w:rsidP="007865E7">
            <w:pPr>
              <w:pStyle w:val="Underskrift2"/>
              <w:ind w:left="227"/>
            </w:pPr>
          </w:p>
          <w:p w14:paraId="63BF7A82" w14:textId="299053FF" w:rsidR="00A32FB4" w:rsidRDefault="00A32FB4" w:rsidP="007865E7">
            <w:pPr>
              <w:pStyle w:val="Underskrift2"/>
              <w:numPr>
                <w:ilvl w:val="0"/>
                <w:numId w:val="14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238F144C" w14:textId="77777777" w:rsidR="00CB4547" w:rsidRDefault="007865E7" w:rsidP="007865E7">
            <w:pPr>
              <w:pStyle w:val="Underskrift2"/>
              <w:numPr>
                <w:ilvl w:val="0"/>
                <w:numId w:val="14"/>
              </w:numPr>
            </w:pPr>
            <w:r w:rsidRPr="007865E7">
              <w:t>Politiet (indstillinger til bevillingsnævnet)</w:t>
            </w:r>
          </w:p>
          <w:p w14:paraId="79E9CDEB" w14:textId="77777777" w:rsidR="00A7601D" w:rsidRDefault="00A7601D" w:rsidP="00A7601D">
            <w:pPr>
              <w:pStyle w:val="Underskrift2"/>
              <w:numPr>
                <w:ilvl w:val="0"/>
                <w:numId w:val="14"/>
              </w:numPr>
            </w:pPr>
            <w:r w:rsidRPr="007865E7">
              <w:t>SKAT</w:t>
            </w:r>
          </w:p>
          <w:p w14:paraId="40071827" w14:textId="33AFDF9A" w:rsidR="00C559D9" w:rsidRDefault="00C559D9" w:rsidP="00A7601D">
            <w:pPr>
              <w:pStyle w:val="Underskrift2"/>
              <w:numPr>
                <w:ilvl w:val="0"/>
                <w:numId w:val="14"/>
              </w:numPr>
            </w:pPr>
            <w:r w:rsidRPr="005344EB">
              <w:rPr>
                <w:rFonts w:cstheme="minorHAnsi"/>
                <w:szCs w:val="24"/>
              </w:rPr>
              <w:t>Trafik-, Bygge- og Boligstyrelsen</w:t>
            </w:r>
          </w:p>
          <w:p w14:paraId="3ABBCEB4" w14:textId="38A051FA" w:rsidR="007865E7" w:rsidRPr="00C11642" w:rsidRDefault="007865E7" w:rsidP="007865E7">
            <w:pPr>
              <w:pStyle w:val="Underskrift2"/>
              <w:ind w:left="227"/>
            </w:pPr>
          </w:p>
        </w:tc>
      </w:tr>
      <w:tr w:rsidR="00C548F1" w:rsidRPr="001C13CC" w14:paraId="152E6BF8" w14:textId="77777777" w:rsidTr="00067657">
        <w:tc>
          <w:tcPr>
            <w:tcW w:w="3403" w:type="dxa"/>
            <w:shd w:val="clear" w:color="auto" w:fill="FFFFFF" w:themeFill="background1"/>
          </w:tcPr>
          <w:p w14:paraId="58223156" w14:textId="443DAC7C" w:rsidR="00C548F1" w:rsidRPr="006D68F7" w:rsidRDefault="00B14CBD" w:rsidP="00C548F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B14CBD">
              <w:rPr>
                <w:rFonts w:ascii="Arial" w:eastAsia="Calibri" w:hAnsi="Arial" w:cs="Arial"/>
                <w:b/>
                <w:sz w:val="20"/>
                <w:szCs w:val="20"/>
              </w:rPr>
              <w:t>Overførsler til et tredjeland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C548F1" w:rsidRPr="006D68F7" w:rsidRDefault="00C548F1" w:rsidP="00C548F1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5DB2372" w14:textId="54F91BDC" w:rsidR="00C72B88" w:rsidRDefault="00C72B88" w:rsidP="00C72B88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E042E6">
              <w:rPr>
                <w:rFonts w:asciiTheme="majorHAnsi" w:hAnsiTheme="majorHAnsi" w:cstheme="majorHAnsi"/>
                <w:sz w:val="20"/>
              </w:rPr>
              <w:t>.</w:t>
            </w:r>
          </w:p>
          <w:p w14:paraId="2DA60420" w14:textId="77777777" w:rsidR="00E33D84" w:rsidRDefault="00E33D84" w:rsidP="00C72B88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4472EEEB" w:rsidR="00C548F1" w:rsidRPr="006D68F7" w:rsidRDefault="00C72B88" w:rsidP="00C72B8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E042E6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E042E6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548F1" w:rsidRPr="001C13CC" w14:paraId="545AC8F2" w14:textId="77777777" w:rsidTr="00067657">
        <w:tc>
          <w:tcPr>
            <w:tcW w:w="3403" w:type="dxa"/>
            <w:shd w:val="clear" w:color="auto" w:fill="FFFFFF" w:themeFill="background1"/>
          </w:tcPr>
          <w:p w14:paraId="30F0BB26" w14:textId="50AD4EBB" w:rsidR="00C548F1" w:rsidRPr="006D68F7" w:rsidRDefault="00B14CBD" w:rsidP="009E2E2F">
            <w:pPr>
              <w:rPr>
                <w:rFonts w:asciiTheme="majorHAnsi" w:hAnsiTheme="majorHAnsi" w:cstheme="majorHAnsi"/>
                <w:b/>
              </w:rPr>
            </w:pPr>
            <w:r w:rsidRPr="00B14CBD">
              <w:rPr>
                <w:rFonts w:ascii="Arial" w:eastAsia="Arial" w:hAnsi="Arial" w:cs="Arial"/>
                <w:b/>
                <w:sz w:val="20"/>
              </w:rPr>
              <w:t xml:space="preserve">Forventede tidsfrister for sletning af de forskellige </w:t>
            </w:r>
            <w:r w:rsidR="009E2E2F">
              <w:rPr>
                <w:rFonts w:ascii="Arial" w:eastAsia="Arial" w:hAnsi="Arial" w:cs="Arial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C548F1" w:rsidRPr="006D68F7" w:rsidRDefault="00C548F1" w:rsidP="00C548F1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FC926FE" w14:textId="31688EA5" w:rsidR="00340281" w:rsidRDefault="00340281" w:rsidP="00340281">
            <w:pPr>
              <w:rPr>
                <w:rFonts w:ascii="Arial" w:eastAsia="Arial" w:hAnsi="Arial" w:cs="Arial"/>
                <w:sz w:val="20"/>
              </w:rPr>
            </w:pPr>
          </w:p>
          <w:p w14:paraId="7E0D03E1" w14:textId="333A8727" w:rsidR="00340281" w:rsidRPr="00340281" w:rsidRDefault="00C305D2" w:rsidP="003402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E033D2" w:rsidRPr="001C13CC" w14:paraId="3238EAAB" w14:textId="77777777" w:rsidTr="00067657">
        <w:tc>
          <w:tcPr>
            <w:tcW w:w="3403" w:type="dxa"/>
            <w:shd w:val="clear" w:color="auto" w:fill="FFFFFF" w:themeFill="background1"/>
          </w:tcPr>
          <w:p w14:paraId="39DBCFA5" w14:textId="485314A7" w:rsidR="00E033D2" w:rsidRPr="006D68F7" w:rsidRDefault="00E033D2" w:rsidP="00E033D2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lastRenderedPageBreak/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E033D2" w:rsidRPr="00325D14" w:rsidRDefault="00E033D2" w:rsidP="00E033D2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E033D2" w:rsidRPr="006D68F7" w:rsidRDefault="00E033D2" w:rsidP="00E033D2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CE173E2" w14:textId="77777777" w:rsidR="00E033D2" w:rsidRDefault="00E033D2" w:rsidP="00E033D2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6027787F" w:rsidR="00E033D2" w:rsidRPr="00643E73" w:rsidRDefault="00E033D2" w:rsidP="00E033D2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5E7304D7" w:rsidR="009D4F52" w:rsidRDefault="009D4F52" w:rsidP="004021E9">
      <w:pPr>
        <w:pStyle w:val="Tekst"/>
        <w:rPr>
          <w:lang w:eastAsia="da-DK"/>
        </w:rPr>
      </w:pPr>
    </w:p>
    <w:sectPr w:rsidR="009D4F52" w:rsidSect="00817DA3">
      <w:headerReference w:type="default" r:id="rId18"/>
      <w:footerReference w:type="default" r:id="rId19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28845" w14:textId="77777777" w:rsidR="003264EB" w:rsidRDefault="003264EB">
      <w:pPr>
        <w:spacing w:line="240" w:lineRule="auto"/>
      </w:pPr>
      <w:r>
        <w:separator/>
      </w:r>
    </w:p>
  </w:endnote>
  <w:endnote w:type="continuationSeparator" w:id="0">
    <w:p w14:paraId="79D6B4F3" w14:textId="77777777" w:rsidR="003264EB" w:rsidRDefault="00326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669B66DB" w:rsidR="00D92D85" w:rsidRPr="00D80F6D" w:rsidRDefault="00D92D85" w:rsidP="00643E73">
    <w:pPr>
      <w:pStyle w:val="Sidefod"/>
      <w:ind w:right="284"/>
      <w:jc w:val="center"/>
      <w:rPr>
        <w:rFonts w:asciiTheme="minorHAnsi" w:hAnsiTheme="minorHAnsi" w:cstheme="minorHAnsi"/>
      </w:rPr>
    </w:pPr>
  </w:p>
  <w:p w14:paraId="7FEBFC00" w14:textId="078DA32A" w:rsidR="00D92D85" w:rsidRDefault="0067258E" w:rsidP="00643E73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D92D85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1728636285"/>
        <w:docPartObj>
          <w:docPartGallery w:val="Page Numbers (Top of Page)"/>
          <w:docPartUnique/>
        </w:docPartObj>
      </w:sdtPr>
      <w:sdtEndPr/>
      <w:sdtContent>
        <w:r w:rsidR="00D92D85">
          <w:rPr>
            <w:rFonts w:asciiTheme="minorHAnsi" w:hAnsiTheme="minorHAnsi" w:cstheme="minorHAnsi"/>
          </w:rPr>
          <w:tab/>
        </w:r>
        <w:r w:rsidR="00D92D85">
          <w:rPr>
            <w:rFonts w:asciiTheme="minorHAnsi" w:hAnsiTheme="minorHAnsi" w:cstheme="minorHAnsi"/>
          </w:rPr>
          <w:tab/>
        </w:r>
        <w:r w:rsidR="00D92D85">
          <w:rPr>
            <w:rFonts w:asciiTheme="minorHAnsi" w:hAnsiTheme="minorHAnsi" w:cstheme="minorHAnsi"/>
          </w:rPr>
          <w:tab/>
        </w:r>
        <w:r w:rsidR="00D92D85">
          <w:rPr>
            <w:rFonts w:asciiTheme="minorHAnsi" w:hAnsiTheme="minorHAnsi" w:cstheme="minorHAnsi"/>
          </w:rPr>
          <w:tab/>
        </w:r>
        <w:r w:rsidR="00D92D85" w:rsidRPr="001C6A2B">
          <w:rPr>
            <w:rFonts w:asciiTheme="minorHAnsi" w:hAnsiTheme="minorHAnsi" w:cstheme="minorHAnsi"/>
          </w:rPr>
          <w:t xml:space="preserve">Side </w:t>
        </w:r>
        <w:r w:rsidR="00D92D8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D92D85" w:rsidRPr="001C6A2B">
          <w:rPr>
            <w:rFonts w:asciiTheme="minorHAnsi" w:hAnsiTheme="minorHAnsi" w:cstheme="minorHAnsi"/>
            <w:bCs/>
          </w:rPr>
          <w:instrText>PAGE</w:instrText>
        </w:r>
        <w:r w:rsidR="00D92D8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430D20">
          <w:rPr>
            <w:rFonts w:asciiTheme="minorHAnsi" w:hAnsiTheme="minorHAnsi" w:cstheme="minorHAnsi"/>
            <w:bCs/>
            <w:noProof/>
          </w:rPr>
          <w:t>3</w:t>
        </w:r>
        <w:r w:rsidR="00D92D8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D92D85" w:rsidRPr="001C6A2B">
          <w:rPr>
            <w:rFonts w:asciiTheme="minorHAnsi" w:hAnsiTheme="minorHAnsi" w:cstheme="minorHAnsi"/>
          </w:rPr>
          <w:t xml:space="preserve"> af </w:t>
        </w:r>
        <w:r w:rsidR="00D92D8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D92D85" w:rsidRPr="001C6A2B">
          <w:rPr>
            <w:rFonts w:asciiTheme="minorHAnsi" w:hAnsiTheme="minorHAnsi" w:cstheme="minorHAnsi"/>
            <w:bCs/>
          </w:rPr>
          <w:instrText>NUMPAGES</w:instrText>
        </w:r>
        <w:r w:rsidR="00D92D8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430D20">
          <w:rPr>
            <w:rFonts w:asciiTheme="minorHAnsi" w:hAnsiTheme="minorHAnsi" w:cstheme="minorHAnsi"/>
            <w:bCs/>
            <w:noProof/>
          </w:rPr>
          <w:t>3</w:t>
        </w:r>
        <w:r w:rsidR="00D92D85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9974" w14:textId="77777777" w:rsidR="003264EB" w:rsidRDefault="003264EB">
      <w:pPr>
        <w:spacing w:line="240" w:lineRule="auto"/>
      </w:pPr>
      <w:r>
        <w:separator/>
      </w:r>
    </w:p>
  </w:footnote>
  <w:footnote w:type="continuationSeparator" w:id="0">
    <w:p w14:paraId="6D1354E5" w14:textId="77777777" w:rsidR="003264EB" w:rsidRDefault="00326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7ABD4" w14:textId="64C904DB" w:rsidR="00D92D85" w:rsidRDefault="005759AE" w:rsidP="00592A12">
    <w:pPr>
      <w:pStyle w:val="Overskrift1"/>
      <w:rPr>
        <w:rFonts w:asciiTheme="minorHAnsi" w:hAnsiTheme="minorHAnsi" w:cstheme="minorHAnsi"/>
        <w:bCs/>
        <w:sz w:val="48"/>
        <w:szCs w:val="48"/>
      </w:rPr>
    </w:pPr>
    <w:r>
      <w:rPr>
        <w:rFonts w:asciiTheme="minorHAnsi" w:hAnsiTheme="minorHAnsi" w:cstheme="minorHAnsi"/>
        <w:bCs/>
        <w:sz w:val="48"/>
        <w:szCs w:val="48"/>
      </w:rPr>
      <w:t>11</w:t>
    </w:r>
  </w:p>
  <w:sdt>
    <w:sdtPr>
      <w:alias w:val="Titel"/>
      <w:id w:val="1376502864"/>
      <w:placeholder>
        <w:docPart w:val="65BBDC9894444912903EB945FA55C2C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F76F0FC" w14:textId="01BA3DEC" w:rsidR="00D92D85" w:rsidRPr="00387319" w:rsidRDefault="005759AE" w:rsidP="00387319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11. Fortegnelse over behandlingsaktiviteter angående regulering af private erhverv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34EE4"/>
    <w:multiLevelType w:val="multilevel"/>
    <w:tmpl w:val="730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54A4E"/>
    <w:multiLevelType w:val="hybridMultilevel"/>
    <w:tmpl w:val="A21CBA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124B8"/>
    <w:multiLevelType w:val="hybridMultilevel"/>
    <w:tmpl w:val="D2B4C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4138"/>
    <w:multiLevelType w:val="hybridMultilevel"/>
    <w:tmpl w:val="7B1EB400"/>
    <w:lvl w:ilvl="0" w:tplc="040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20A53F5"/>
    <w:multiLevelType w:val="hybridMultilevel"/>
    <w:tmpl w:val="3CFC16A6"/>
    <w:lvl w:ilvl="0" w:tplc="A47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5F1189"/>
    <w:multiLevelType w:val="hybridMultilevel"/>
    <w:tmpl w:val="E01A0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80C08"/>
    <w:multiLevelType w:val="hybridMultilevel"/>
    <w:tmpl w:val="A522847C"/>
    <w:lvl w:ilvl="0" w:tplc="040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36788"/>
    <w:multiLevelType w:val="hybridMultilevel"/>
    <w:tmpl w:val="95D6CC0C"/>
    <w:lvl w:ilvl="0" w:tplc="2E6085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4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E6B86"/>
    <w:multiLevelType w:val="hybridMultilevel"/>
    <w:tmpl w:val="B7D269BC"/>
    <w:lvl w:ilvl="0" w:tplc="0062273E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77F4D"/>
    <w:multiLevelType w:val="hybridMultilevel"/>
    <w:tmpl w:val="077A4098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0"/>
  </w:num>
  <w:num w:numId="14">
    <w:abstractNumId w:val="21"/>
  </w:num>
  <w:num w:numId="15">
    <w:abstractNumId w:val="12"/>
  </w:num>
  <w:num w:numId="16">
    <w:abstractNumId w:val="23"/>
  </w:num>
  <w:num w:numId="17">
    <w:abstractNumId w:val="11"/>
  </w:num>
  <w:num w:numId="18">
    <w:abstractNumId w:val="15"/>
  </w:num>
  <w:num w:numId="19">
    <w:abstractNumId w:val="24"/>
  </w:num>
  <w:num w:numId="20">
    <w:abstractNumId w:val="14"/>
  </w:num>
  <w:num w:numId="21">
    <w:abstractNumId w:val="20"/>
  </w:num>
  <w:num w:numId="22">
    <w:abstractNumId w:val="16"/>
  </w:num>
  <w:num w:numId="23">
    <w:abstractNumId w:val="19"/>
  </w:num>
  <w:num w:numId="24">
    <w:abstractNumId w:val="17"/>
  </w:num>
  <w:num w:numId="2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26ECD"/>
    <w:rsid w:val="00060462"/>
    <w:rsid w:val="00067657"/>
    <w:rsid w:val="0008508C"/>
    <w:rsid w:val="000B24E4"/>
    <w:rsid w:val="000E2292"/>
    <w:rsid w:val="00142448"/>
    <w:rsid w:val="00147882"/>
    <w:rsid w:val="00151502"/>
    <w:rsid w:val="0017121B"/>
    <w:rsid w:val="0018100D"/>
    <w:rsid w:val="001A53F2"/>
    <w:rsid w:val="001D7477"/>
    <w:rsid w:val="00202324"/>
    <w:rsid w:val="00224231"/>
    <w:rsid w:val="00243DCA"/>
    <w:rsid w:val="0026057A"/>
    <w:rsid w:val="002C7890"/>
    <w:rsid w:val="002D04AF"/>
    <w:rsid w:val="002E1913"/>
    <w:rsid w:val="003212B2"/>
    <w:rsid w:val="003264EB"/>
    <w:rsid w:val="00340281"/>
    <w:rsid w:val="00350FDB"/>
    <w:rsid w:val="003560C7"/>
    <w:rsid w:val="00387319"/>
    <w:rsid w:val="003F147A"/>
    <w:rsid w:val="003F4A61"/>
    <w:rsid w:val="004006D3"/>
    <w:rsid w:val="004021E9"/>
    <w:rsid w:val="00406650"/>
    <w:rsid w:val="004104DF"/>
    <w:rsid w:val="00420E9A"/>
    <w:rsid w:val="004255FE"/>
    <w:rsid w:val="00430D20"/>
    <w:rsid w:val="00436D62"/>
    <w:rsid w:val="004603A2"/>
    <w:rsid w:val="0046094E"/>
    <w:rsid w:val="00514C98"/>
    <w:rsid w:val="00571BBA"/>
    <w:rsid w:val="005759AE"/>
    <w:rsid w:val="00592A12"/>
    <w:rsid w:val="005E2659"/>
    <w:rsid w:val="005F2198"/>
    <w:rsid w:val="005F78EC"/>
    <w:rsid w:val="00643E73"/>
    <w:rsid w:val="0067258E"/>
    <w:rsid w:val="006D4E07"/>
    <w:rsid w:val="006D63EB"/>
    <w:rsid w:val="006D68F7"/>
    <w:rsid w:val="006F5E35"/>
    <w:rsid w:val="007865E7"/>
    <w:rsid w:val="007943EB"/>
    <w:rsid w:val="007967B7"/>
    <w:rsid w:val="007E309E"/>
    <w:rsid w:val="00816731"/>
    <w:rsid w:val="00817DA3"/>
    <w:rsid w:val="008334B2"/>
    <w:rsid w:val="00841402"/>
    <w:rsid w:val="008477A7"/>
    <w:rsid w:val="008D6402"/>
    <w:rsid w:val="008E217A"/>
    <w:rsid w:val="00951AF7"/>
    <w:rsid w:val="00953CEB"/>
    <w:rsid w:val="00975794"/>
    <w:rsid w:val="009A7A5A"/>
    <w:rsid w:val="009C7629"/>
    <w:rsid w:val="009D072A"/>
    <w:rsid w:val="009D4F52"/>
    <w:rsid w:val="009E2E2F"/>
    <w:rsid w:val="00A15746"/>
    <w:rsid w:val="00A32FB4"/>
    <w:rsid w:val="00A7601D"/>
    <w:rsid w:val="00B14CBD"/>
    <w:rsid w:val="00B158C8"/>
    <w:rsid w:val="00B50CDC"/>
    <w:rsid w:val="00B7779C"/>
    <w:rsid w:val="00BC1218"/>
    <w:rsid w:val="00C11642"/>
    <w:rsid w:val="00C305D2"/>
    <w:rsid w:val="00C548F1"/>
    <w:rsid w:val="00C55281"/>
    <w:rsid w:val="00C559D9"/>
    <w:rsid w:val="00C63BEF"/>
    <w:rsid w:val="00C72B88"/>
    <w:rsid w:val="00C7330E"/>
    <w:rsid w:val="00C87ECA"/>
    <w:rsid w:val="00CB4547"/>
    <w:rsid w:val="00CF6193"/>
    <w:rsid w:val="00D561DD"/>
    <w:rsid w:val="00D71422"/>
    <w:rsid w:val="00D80F6D"/>
    <w:rsid w:val="00D92D85"/>
    <w:rsid w:val="00DA68CC"/>
    <w:rsid w:val="00DB766A"/>
    <w:rsid w:val="00DF4962"/>
    <w:rsid w:val="00E033D2"/>
    <w:rsid w:val="00E042E6"/>
    <w:rsid w:val="00E10E90"/>
    <w:rsid w:val="00E13804"/>
    <w:rsid w:val="00E27767"/>
    <w:rsid w:val="00E30E9F"/>
    <w:rsid w:val="00E33D84"/>
    <w:rsid w:val="00E347ED"/>
    <w:rsid w:val="00E607ED"/>
    <w:rsid w:val="00E80F88"/>
    <w:rsid w:val="00F0430A"/>
    <w:rsid w:val="00F16203"/>
    <w:rsid w:val="00F3789D"/>
    <w:rsid w:val="00F95B30"/>
    <w:rsid w:val="00FB3D4C"/>
    <w:rsid w:val="00FD356F"/>
    <w:rsid w:val="00FE01C8"/>
    <w:rsid w:val="00FE46A0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FC95C077-D261-434C-B6F1-122C5117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B50CDC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F21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le-online.dk/emneplan/22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://www.kle-online.dk/emneplan/22/" TargetMode="External"/><Relationship Id="rId17" Type="http://schemas.openxmlformats.org/officeDocument/2006/relationships/hyperlink" Target="http://www.kle-online2.dk/emneplan/0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2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22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le-online.dk/emneplan/22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BBDC9894444912903EB945FA55C2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700041-5C7F-4FF4-8084-ED09BEF15599}"/>
      </w:docPartPr>
      <w:docPartBody>
        <w:p w:rsidR="004C30F9" w:rsidRDefault="00777CD9" w:rsidP="00777CD9">
          <w:pPr>
            <w:pStyle w:val="65BBDC9894444912903EB945FA55C2CA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1610D4"/>
    <w:rsid w:val="004146D8"/>
    <w:rsid w:val="004168FF"/>
    <w:rsid w:val="004C30F9"/>
    <w:rsid w:val="00775260"/>
    <w:rsid w:val="00777CD9"/>
    <w:rsid w:val="00902EC9"/>
    <w:rsid w:val="00B77BC4"/>
    <w:rsid w:val="00CD782D"/>
    <w:rsid w:val="00DE5C17"/>
    <w:rsid w:val="00E1768E"/>
    <w:rsid w:val="00E84A0E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77CD9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759617693FC24724A424E1CBABE9785A">
    <w:name w:val="759617693FC24724A424E1CBABE9785A"/>
    <w:rsid w:val="00B77BC4"/>
    <w:pPr>
      <w:spacing w:after="160" w:line="259" w:lineRule="auto"/>
    </w:pPr>
  </w:style>
  <w:style w:type="paragraph" w:customStyle="1" w:styleId="107CD875ED3545628D1CAD36E7D09157">
    <w:name w:val="107CD875ED3545628D1CAD36E7D09157"/>
    <w:rsid w:val="00B77BC4"/>
    <w:pPr>
      <w:spacing w:after="160" w:line="259" w:lineRule="auto"/>
    </w:pPr>
  </w:style>
  <w:style w:type="paragraph" w:customStyle="1" w:styleId="C8680228A3E242448588F18AC380823E">
    <w:name w:val="C8680228A3E242448588F18AC380823E"/>
    <w:rsid w:val="00DE5C17"/>
    <w:pPr>
      <w:spacing w:after="160" w:line="259" w:lineRule="auto"/>
    </w:pPr>
  </w:style>
  <w:style w:type="paragraph" w:customStyle="1" w:styleId="65BBDC9894444912903EB945FA55C2CA">
    <w:name w:val="65BBDC9894444912903EB945FA55C2CA"/>
    <w:rsid w:val="00777C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2425762</DocID>
    <CCMTemplateID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6A3DBA2-18E2-4460-937C-289EAC0E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458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Fortegnelse over behandlingsaktiviteter angående regulering af private erhverv</vt:lpstr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Fortegnelse over behandlingsaktiviteter angående regulering af private erhverv</dc:title>
  <dc:subject/>
  <dc:creator>Charlotte Fjeldberg</dc:creator>
  <cp:keywords/>
  <dc:description/>
  <cp:lastModifiedBy>Torsten Uttenthal Bjerregaard</cp:lastModifiedBy>
  <cp:revision>47</cp:revision>
  <cp:lastPrinted>2018-02-12T16:34:00Z</cp:lastPrinted>
  <dcterms:created xsi:type="dcterms:W3CDTF">2017-10-20T09:11:00Z</dcterms:created>
  <dcterms:modified xsi:type="dcterms:W3CDTF">2020-03-16T10:45:00Z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28ba1f7e-907e-43dd-94c1-801177400564</vt:lpwstr>
  </property>
  <property fmtid="{D5CDD505-2E9C-101B-9397-08002B2CF9AE}" pid="10" name="OPTDataInserted">
    <vt:lpwstr/>
  </property>
  <property fmtid="{D5CDD505-2E9C-101B-9397-08002B2CF9AE}" pid="11" name="CheckoutUser">
    <vt:lpwstr>14</vt:lpwstr>
  </property>
</Properties>
</file>